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5C" w:rsidRPr="005E3B61" w:rsidRDefault="0084135C" w:rsidP="0084135C">
      <w:pPr>
        <w:widowControl/>
        <w:spacing w:afterLines="50" w:after="156" w:line="440" w:lineRule="exact"/>
        <w:jc w:val="left"/>
        <w:rPr>
          <w:rFonts w:ascii="方正小标宋简体" w:eastAsia="方正小标宋简体" w:hAnsi="宋体" w:hint="default"/>
          <w:b/>
          <w:kern w:val="0"/>
          <w:sz w:val="36"/>
        </w:rPr>
      </w:pPr>
      <w:r>
        <w:rPr>
          <w:rFonts w:ascii="方正小标宋简体" w:eastAsia="方正小标宋简体" w:hAnsi="宋体"/>
          <w:b/>
          <w:kern w:val="0"/>
          <w:sz w:val="36"/>
        </w:rPr>
        <w:t xml:space="preserve">  四川三河职业学院</w:t>
      </w:r>
      <w:r>
        <w:rPr>
          <w:rFonts w:ascii="方正小标宋简体" w:eastAsia="方正小标宋简体" w:hAnsi="Times New Roman"/>
          <w:b/>
          <w:kern w:val="0"/>
          <w:sz w:val="36"/>
        </w:rPr>
        <w:t>201</w:t>
      </w:r>
      <w:r>
        <w:rPr>
          <w:rFonts w:ascii="方正小标宋简体" w:eastAsia="方正小标宋简体" w:hAnsi="Times New Roman" w:hint="default"/>
          <w:b/>
          <w:kern w:val="0"/>
          <w:sz w:val="36"/>
        </w:rPr>
        <w:t>8</w:t>
      </w:r>
      <w:r>
        <w:rPr>
          <w:rFonts w:ascii="仿宋" w:eastAsia="仿宋" w:hAnsi="仿宋"/>
          <w:b/>
          <w:kern w:val="0"/>
          <w:sz w:val="36"/>
        </w:rPr>
        <w:t>～</w:t>
      </w:r>
      <w:r>
        <w:rPr>
          <w:rFonts w:ascii="方正小标宋简体" w:eastAsia="方正小标宋简体" w:hAnsi="Times New Roman"/>
          <w:b/>
          <w:kern w:val="0"/>
          <w:sz w:val="36"/>
        </w:rPr>
        <w:t>201</w:t>
      </w:r>
      <w:r>
        <w:rPr>
          <w:rFonts w:ascii="方正小标宋简体" w:eastAsia="方正小标宋简体" w:hAnsi="Times New Roman" w:hint="default"/>
          <w:b/>
          <w:kern w:val="0"/>
          <w:sz w:val="36"/>
        </w:rPr>
        <w:t>9</w:t>
      </w:r>
      <w:r>
        <w:rPr>
          <w:rFonts w:ascii="方正小标宋简体" w:eastAsia="方正小标宋简体" w:hAnsi="宋体"/>
          <w:b/>
          <w:kern w:val="0"/>
          <w:sz w:val="36"/>
        </w:rPr>
        <w:t>学年第</w:t>
      </w:r>
      <w:r>
        <w:rPr>
          <w:rFonts w:ascii="方正小标宋简体" w:eastAsia="方正小标宋简体" w:hAnsi="宋体" w:hint="default"/>
          <w:b/>
          <w:kern w:val="0"/>
          <w:sz w:val="36"/>
        </w:rPr>
        <w:t>2</w:t>
      </w:r>
      <w:r>
        <w:rPr>
          <w:rFonts w:ascii="方正小标宋简体" w:eastAsia="方正小标宋简体" w:hAnsi="宋体"/>
          <w:b/>
          <w:kern w:val="0"/>
          <w:sz w:val="36"/>
        </w:rPr>
        <w:t>学期校历</w:t>
      </w:r>
    </w:p>
    <w:tbl>
      <w:tblPr>
        <w:tblpPr w:leftFromText="180" w:rightFromText="180" w:vertAnchor="page" w:horzAnchor="page" w:tblpXSpec="center" w:tblpY="2089"/>
        <w:tblOverlap w:val="never"/>
        <w:tblW w:w="9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827"/>
        <w:gridCol w:w="827"/>
        <w:gridCol w:w="877"/>
        <w:gridCol w:w="778"/>
        <w:gridCol w:w="828"/>
        <w:gridCol w:w="827"/>
        <w:gridCol w:w="828"/>
        <w:gridCol w:w="2400"/>
      </w:tblGrid>
      <w:tr w:rsidR="0084135C" w:rsidTr="0000273E">
        <w:trPr>
          <w:trHeight w:hRule="exact" w:val="727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35C" w:rsidRDefault="0084135C" w:rsidP="003C730E">
            <w:pPr>
              <w:widowControl/>
              <w:spacing w:line="45" w:lineRule="atLeast"/>
              <w:jc w:val="center"/>
              <w:rPr>
                <w:rFonts w:ascii="黑体" w:eastAsia="黑体" w:hAnsi="黑体" w:cs="黑体" w:hint="default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kern w:val="0"/>
                <w:sz w:val="28"/>
                <w:szCs w:val="28"/>
              </w:rPr>
              <w:t>月份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spacing w:line="45" w:lineRule="atLeast"/>
              <w:jc w:val="center"/>
              <w:rPr>
                <w:rFonts w:ascii="黑体" w:eastAsia="黑体" w:hAnsi="黑体" w:cs="黑体" w:hint="default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kern w:val="0"/>
                <w:sz w:val="28"/>
                <w:szCs w:val="28"/>
              </w:rPr>
              <w:t>周次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spacing w:line="45" w:lineRule="atLeast"/>
              <w:jc w:val="center"/>
              <w:rPr>
                <w:rFonts w:ascii="黑体" w:eastAsia="黑体" w:hAnsi="黑体" w:cs="黑体" w:hint="default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kern w:val="0"/>
                <w:sz w:val="28"/>
                <w:szCs w:val="28"/>
              </w:rPr>
              <w:t>一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spacing w:line="45" w:lineRule="atLeast"/>
              <w:jc w:val="center"/>
              <w:rPr>
                <w:rFonts w:ascii="黑体" w:eastAsia="黑体" w:hAnsi="黑体" w:cs="黑体" w:hint="default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kern w:val="0"/>
                <w:sz w:val="28"/>
                <w:szCs w:val="28"/>
              </w:rPr>
              <w:t>二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spacing w:line="45" w:lineRule="atLeast"/>
              <w:jc w:val="center"/>
              <w:rPr>
                <w:rFonts w:ascii="黑体" w:eastAsia="黑体" w:hAnsi="黑体" w:cs="黑体" w:hint="default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kern w:val="0"/>
                <w:sz w:val="28"/>
                <w:szCs w:val="28"/>
              </w:rPr>
              <w:t>三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spacing w:line="45" w:lineRule="atLeast"/>
              <w:jc w:val="center"/>
              <w:rPr>
                <w:rFonts w:ascii="黑体" w:eastAsia="黑体" w:hAnsi="黑体" w:cs="黑体" w:hint="default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kern w:val="0"/>
                <w:sz w:val="28"/>
                <w:szCs w:val="28"/>
              </w:rPr>
              <w:t>四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spacing w:line="45" w:lineRule="atLeast"/>
              <w:jc w:val="center"/>
              <w:rPr>
                <w:rFonts w:ascii="黑体" w:eastAsia="黑体" w:hAnsi="黑体" w:cs="黑体" w:hint="default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kern w:val="0"/>
                <w:sz w:val="28"/>
                <w:szCs w:val="28"/>
              </w:rPr>
              <w:t>五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35C" w:rsidRDefault="0084135C" w:rsidP="003C730E">
            <w:pPr>
              <w:widowControl/>
              <w:spacing w:line="45" w:lineRule="atLeast"/>
              <w:jc w:val="center"/>
              <w:rPr>
                <w:rFonts w:ascii="黑体" w:eastAsia="黑体" w:hAnsi="黑体" w:cs="黑体" w:hint="default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kern w:val="0"/>
                <w:sz w:val="28"/>
                <w:szCs w:val="28"/>
              </w:rPr>
              <w:t>六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35C" w:rsidRDefault="0084135C" w:rsidP="003C730E">
            <w:pPr>
              <w:widowControl/>
              <w:spacing w:line="45" w:lineRule="atLeast"/>
              <w:jc w:val="center"/>
              <w:rPr>
                <w:rFonts w:ascii="黑体" w:eastAsia="黑体" w:hAnsi="黑体" w:cs="黑体" w:hint="default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kern w:val="0"/>
                <w:sz w:val="28"/>
                <w:szCs w:val="28"/>
              </w:rPr>
              <w:t>日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spacing w:line="45" w:lineRule="atLeast"/>
              <w:jc w:val="center"/>
              <w:rPr>
                <w:rFonts w:ascii="黑体" w:eastAsia="黑体" w:hAnsi="黑体" w:cs="黑体" w:hint="default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kern w:val="0"/>
                <w:sz w:val="28"/>
                <w:szCs w:val="28"/>
              </w:rPr>
              <w:t>备    注</w:t>
            </w:r>
          </w:p>
        </w:tc>
      </w:tr>
      <w:tr w:rsidR="0084135C" w:rsidTr="0000273E">
        <w:trPr>
          <w:trHeight w:val="584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4135C" w:rsidRPr="00EB20BE" w:rsidRDefault="0084135C" w:rsidP="003C730E">
            <w:pPr>
              <w:widowControl/>
              <w:jc w:val="center"/>
              <w:rPr>
                <w:rFonts w:ascii="仿宋" w:eastAsia="仿宋" w:hAnsi="仿宋" w:cs="仿宋" w:hint="default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  <w:t>二</w:t>
            </w:r>
          </w:p>
          <w:p w:rsidR="0084135C" w:rsidRPr="00EB20BE" w:rsidRDefault="0084135C" w:rsidP="003C730E">
            <w:pPr>
              <w:jc w:val="center"/>
              <w:rPr>
                <w:rFonts w:ascii="仿宋" w:eastAsia="仿宋" w:hAnsi="仿宋" w:cs="仿宋" w:hint="default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spacing w:line="45" w:lineRule="atLeast"/>
              <w:jc w:val="center"/>
              <w:rPr>
                <w:rFonts w:ascii="黑体" w:eastAsia="黑体" w:hAnsi="黑体" w:cs="黑体" w:hint="default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spacing w:line="45" w:lineRule="atLeast"/>
              <w:jc w:val="center"/>
              <w:rPr>
                <w:rFonts w:ascii="黑体" w:eastAsia="黑体" w:hAnsi="黑体" w:cs="黑体" w:hint="default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spacing w:line="45" w:lineRule="atLeast"/>
              <w:jc w:val="center"/>
              <w:rPr>
                <w:rFonts w:ascii="黑体" w:eastAsia="黑体" w:hAnsi="黑体" w:cs="黑体" w:hint="default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22</w:t>
            </w:r>
            <w:r w:rsidRPr="00536C98">
              <w:rPr>
                <w:rFonts w:ascii="宋体" w:hAnsi="宋体" w:cs="宋体"/>
                <w:bCs/>
                <w:color w:val="000000"/>
                <w:kern w:val="0"/>
                <w:vertAlign w:val="subscript"/>
              </w:rPr>
              <w:t>十八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23</w:t>
            </w:r>
            <w:r w:rsidRPr="00C26A65">
              <w:rPr>
                <w:rFonts w:ascii="宋体" w:hAnsi="宋体" w:cs="宋体"/>
                <w:bCs/>
                <w:color w:val="000000"/>
                <w:kern w:val="0"/>
                <w:vertAlign w:val="subscript"/>
              </w:rPr>
              <w:t>十九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24</w:t>
            </w:r>
            <w:r w:rsidRPr="00C26A65">
              <w:rPr>
                <w:rFonts w:ascii="宋体" w:hAnsi="宋体" w:cs="宋体"/>
                <w:bCs/>
                <w:color w:val="000000"/>
                <w:kern w:val="0"/>
                <w:vertAlign w:val="subscript"/>
              </w:rPr>
              <w:t>二十</w:t>
            </w:r>
          </w:p>
        </w:tc>
        <w:tc>
          <w:tcPr>
            <w:tcW w:w="2400" w:type="dxa"/>
            <w:vMerge w:val="restart"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spacing w:line="400" w:lineRule="exact"/>
              <w:ind w:firstLineChars="200" w:firstLine="480"/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本期共</w:t>
            </w:r>
            <w:r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18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周，从201</w:t>
            </w:r>
            <w:r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22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日——</w:t>
            </w:r>
            <w:r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2019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月2</w:t>
            </w:r>
            <w:r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日止。</w:t>
            </w:r>
          </w:p>
          <w:p w:rsidR="00170B45" w:rsidRDefault="0084135C" w:rsidP="003C730E">
            <w:pPr>
              <w:widowControl/>
              <w:spacing w:line="400" w:lineRule="exact"/>
              <w:ind w:firstLineChars="200" w:firstLine="480"/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清明</w:t>
            </w:r>
            <w:r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节</w:t>
            </w:r>
            <w:r w:rsidR="00170B45"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从2</w:t>
            </w:r>
            <w:r w:rsidR="00170B45"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019</w:t>
            </w:r>
            <w:r w:rsidR="00170B45"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年4月5日-</w:t>
            </w:r>
            <w:r w:rsidR="00170B45"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4</w:t>
            </w:r>
            <w:r w:rsidR="00170B45"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月7日。</w:t>
            </w:r>
          </w:p>
          <w:p w:rsidR="00170B45" w:rsidRDefault="00170B45" w:rsidP="003C730E">
            <w:pPr>
              <w:widowControl/>
              <w:spacing w:line="400" w:lineRule="exact"/>
              <w:ind w:firstLineChars="200" w:firstLine="480"/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3.</w:t>
            </w:r>
            <w:r w:rsidR="0084135C"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劳动节</w:t>
            </w:r>
            <w:r w:rsidR="004C1A7A"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从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01</w:t>
            </w:r>
            <w:r w:rsidR="00BA7433"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年</w:t>
            </w:r>
            <w:r w:rsidR="0000273E"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5</w:t>
            </w:r>
            <w:r w:rsidR="004C1A7A"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月</w:t>
            </w:r>
            <w:r w:rsidR="0000273E"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1</w:t>
            </w:r>
            <w:r w:rsidR="004C1A7A"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日-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5月</w:t>
            </w:r>
            <w:r w:rsidR="0000273E"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日</w:t>
            </w:r>
            <w:r w:rsidR="004C1A7A"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，4月</w:t>
            </w:r>
            <w:r w:rsidR="0000273E"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2</w:t>
            </w:r>
            <w:r w:rsidR="004C1A7A"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8</w:t>
            </w:r>
            <w:r w:rsidR="004C1A7A"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日班</w:t>
            </w:r>
            <w:r w:rsidR="0000273E"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,</w:t>
            </w:r>
            <w:r w:rsidR="0000273E"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5</w:t>
            </w:r>
            <w:r w:rsidR="0000273E"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月5日班</w:t>
            </w:r>
            <w:bookmarkStart w:id="0" w:name="_GoBack"/>
            <w:bookmarkEnd w:id="0"/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。</w:t>
            </w:r>
          </w:p>
          <w:p w:rsidR="0084135C" w:rsidRPr="007116AD" w:rsidRDefault="00170B45" w:rsidP="003C730E">
            <w:pPr>
              <w:widowControl/>
              <w:spacing w:line="400" w:lineRule="exact"/>
              <w:ind w:firstLineChars="200" w:firstLine="480"/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.</w:t>
            </w:r>
            <w:r w:rsidR="0084135C"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端午节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从2</w:t>
            </w:r>
            <w:r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01</w:t>
            </w:r>
            <w:r w:rsidR="00BA7433"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年6月7日-</w:t>
            </w:r>
            <w:r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日</w:t>
            </w:r>
            <w:r w:rsidR="0084135C">
              <w:rPr>
                <w:rFonts w:ascii="仿宋" w:eastAsia="仿宋" w:hAnsi="仿宋" w:cs="仿宋" w:hint="default"/>
                <w:bCs/>
                <w:kern w:val="0"/>
                <w:sz w:val="24"/>
                <w:szCs w:val="24"/>
              </w:rPr>
              <w:t>。</w:t>
            </w:r>
          </w:p>
        </w:tc>
      </w:tr>
      <w:tr w:rsidR="0084135C" w:rsidTr="0000273E">
        <w:trPr>
          <w:trHeight w:val="584"/>
        </w:trPr>
        <w:tc>
          <w:tcPr>
            <w:tcW w:w="5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135C" w:rsidRDefault="0084135C" w:rsidP="003C730E">
            <w:pPr>
              <w:jc w:val="center"/>
              <w:rPr>
                <w:rFonts w:ascii="仿宋" w:eastAsia="仿宋" w:hAnsi="仿宋" w:cs="仿宋" w:hint="default"/>
                <w:b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>
              <w:rPr>
                <w:rFonts w:ascii="宋体" w:hAnsi="宋体" w:cs="宋体"/>
                <w:bCs/>
                <w:kern w:val="0"/>
              </w:rPr>
              <w:t>25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>
              <w:rPr>
                <w:rFonts w:ascii="宋体" w:hAnsi="宋体" w:cs="宋体"/>
                <w:bCs/>
                <w:kern w:val="0"/>
              </w:rPr>
              <w:t>26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spacing w:line="400" w:lineRule="exact"/>
              <w:ind w:firstLineChars="200" w:firstLine="422"/>
              <w:jc w:val="center"/>
              <w:rPr>
                <w:rFonts w:ascii="宋体" w:hAnsi="宋体" w:hint="default"/>
                <w:b/>
                <w:color w:val="000000"/>
                <w:kern w:val="0"/>
              </w:rPr>
            </w:pPr>
          </w:p>
        </w:tc>
      </w:tr>
      <w:tr w:rsidR="0084135C" w:rsidTr="0000273E">
        <w:trPr>
          <w:trHeight w:val="584"/>
        </w:trPr>
        <w:tc>
          <w:tcPr>
            <w:tcW w:w="57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仿宋" w:eastAsia="仿宋" w:hAnsi="仿宋" w:cs="仿宋" w:hint="default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  <w:t>三</w:t>
            </w:r>
          </w:p>
          <w:p w:rsidR="0084135C" w:rsidRDefault="0084135C" w:rsidP="003C730E">
            <w:pPr>
              <w:jc w:val="center"/>
              <w:rPr>
                <w:rFonts w:ascii="仿宋" w:eastAsia="仿宋" w:hAnsi="仿宋" w:cs="仿宋" w:hint="default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distribute"/>
              <w:rPr>
                <w:rFonts w:ascii="宋体" w:hAnsi="宋体" w:cs="宋体" w:hint="default"/>
                <w:b/>
                <w:kern w:val="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>
              <w:rPr>
                <w:rFonts w:ascii="宋体" w:hAnsi="宋体" w:cs="宋体"/>
                <w:bCs/>
                <w:kern w:val="0"/>
              </w:rPr>
              <w:t>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3</w:t>
            </w: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inherit" w:hAnsi="inherit" w:hint="default"/>
                <w:kern w:val="0"/>
              </w:rPr>
            </w:pPr>
          </w:p>
        </w:tc>
      </w:tr>
      <w:tr w:rsidR="0084135C" w:rsidTr="0000273E">
        <w:trPr>
          <w:trHeight w:val="584"/>
        </w:trPr>
        <w:tc>
          <w:tcPr>
            <w:tcW w:w="5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135C" w:rsidRDefault="0084135C" w:rsidP="003C730E">
            <w:pPr>
              <w:jc w:val="center"/>
              <w:rPr>
                <w:rFonts w:ascii="仿宋" w:eastAsia="仿宋" w:hAnsi="仿宋" w:cs="仿宋" w:hint="default"/>
                <w:b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distribute"/>
              <w:rPr>
                <w:rFonts w:ascii="宋体" w:hAnsi="宋体" w:cs="宋体" w:hint="default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 w:hint="default"/>
                <w:bCs/>
                <w:color w:val="000000"/>
                <w:kern w:val="0"/>
              </w:rPr>
              <w:t xml:space="preserve">5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10</w:t>
            </w: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inherit" w:hAnsi="inherit" w:hint="default"/>
                <w:kern w:val="0"/>
              </w:rPr>
            </w:pPr>
          </w:p>
        </w:tc>
      </w:tr>
      <w:tr w:rsidR="0084135C" w:rsidTr="0000273E">
        <w:trPr>
          <w:trHeight w:val="584"/>
        </w:trPr>
        <w:tc>
          <w:tcPr>
            <w:tcW w:w="5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135C" w:rsidRDefault="0084135C" w:rsidP="003C730E">
            <w:pPr>
              <w:jc w:val="center"/>
              <w:rPr>
                <w:rFonts w:ascii="仿宋" w:eastAsia="仿宋" w:hAnsi="仿宋" w:cs="仿宋" w:hint="default"/>
                <w:b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11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12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17</w:t>
            </w: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inherit" w:hAnsi="inherit" w:hint="default"/>
                <w:kern w:val="0"/>
              </w:rPr>
            </w:pPr>
          </w:p>
        </w:tc>
      </w:tr>
      <w:tr w:rsidR="0084135C" w:rsidTr="0000273E">
        <w:trPr>
          <w:trHeight w:val="584"/>
        </w:trPr>
        <w:tc>
          <w:tcPr>
            <w:tcW w:w="5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135C" w:rsidRDefault="0084135C" w:rsidP="003C730E">
            <w:pPr>
              <w:jc w:val="center"/>
              <w:rPr>
                <w:rFonts w:ascii="仿宋" w:eastAsia="仿宋" w:hAnsi="仿宋" w:cs="仿宋" w:hint="default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19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24</w:t>
            </w: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Times New Roman" w:hAnsi="Times New Roman" w:hint="default"/>
                <w:color w:val="000000"/>
                <w:kern w:val="0"/>
              </w:rPr>
            </w:pPr>
          </w:p>
        </w:tc>
      </w:tr>
      <w:tr w:rsidR="0084135C" w:rsidTr="0000273E">
        <w:trPr>
          <w:trHeight w:val="584"/>
        </w:trPr>
        <w:tc>
          <w:tcPr>
            <w:tcW w:w="5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仿宋" w:eastAsia="仿宋" w:hAnsi="仿宋" w:cs="仿宋" w:hint="default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>
              <w:rPr>
                <w:rFonts w:ascii="宋体" w:hAnsi="宋体" w:cs="宋体"/>
                <w:bCs/>
                <w:kern w:val="0"/>
              </w:rPr>
              <w:t>25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>
              <w:rPr>
                <w:rFonts w:ascii="宋体" w:hAnsi="宋体" w:cs="宋体"/>
                <w:bCs/>
                <w:kern w:val="0"/>
              </w:rPr>
              <w:t>26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31</w:t>
            </w: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Times New Roman" w:hAnsi="Times New Roman" w:hint="default"/>
                <w:color w:val="000000"/>
                <w:kern w:val="0"/>
              </w:rPr>
            </w:pPr>
          </w:p>
        </w:tc>
      </w:tr>
      <w:tr w:rsidR="0084135C" w:rsidTr="0000273E">
        <w:trPr>
          <w:trHeight w:val="584"/>
        </w:trPr>
        <w:tc>
          <w:tcPr>
            <w:tcW w:w="57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仿宋" w:eastAsia="仿宋" w:hAnsi="仿宋" w:cs="仿宋" w:hint="default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  <w:t>四</w:t>
            </w:r>
          </w:p>
          <w:p w:rsidR="0084135C" w:rsidRDefault="0084135C" w:rsidP="003C730E">
            <w:pPr>
              <w:jc w:val="center"/>
              <w:rPr>
                <w:rFonts w:ascii="仿宋" w:eastAsia="仿宋" w:hAnsi="仿宋" w:cs="仿宋" w:hint="default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 w:hint="default"/>
                <w:bCs/>
                <w:kern w:val="0"/>
              </w:rPr>
              <w:t>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 w:hint="default"/>
                <w:bCs/>
                <w:kern w:val="0"/>
              </w:rPr>
              <w:t>5</w:t>
            </w:r>
            <w:r w:rsidRPr="005C39DC">
              <w:rPr>
                <w:rFonts w:ascii="宋体" w:hAnsi="宋体" w:cs="宋体"/>
                <w:bCs/>
                <w:kern w:val="0"/>
                <w:vertAlign w:val="subscript"/>
              </w:rPr>
              <w:t>清明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>
              <w:rPr>
                <w:rFonts w:ascii="宋体" w:hAnsi="宋体" w:cs="宋体" w:hint="default"/>
                <w:bCs/>
                <w:kern w:val="0"/>
              </w:rPr>
              <w:t>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7</w:t>
            </w: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Times New Roman" w:hAnsi="Times New Roman" w:hint="default"/>
                <w:color w:val="000000"/>
                <w:kern w:val="0"/>
              </w:rPr>
            </w:pPr>
          </w:p>
        </w:tc>
      </w:tr>
      <w:tr w:rsidR="0084135C" w:rsidTr="0000273E">
        <w:trPr>
          <w:trHeight w:val="584"/>
        </w:trPr>
        <w:tc>
          <w:tcPr>
            <w:tcW w:w="5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135C" w:rsidRDefault="0084135C" w:rsidP="003C730E">
            <w:pPr>
              <w:jc w:val="center"/>
              <w:rPr>
                <w:rFonts w:ascii="仿宋" w:eastAsia="仿宋" w:hAnsi="仿宋" w:cs="仿宋" w:hint="default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 w:hint="default"/>
                <w:bCs/>
                <w:kern w:val="0"/>
              </w:rPr>
              <w:t>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 w:hint="default"/>
                <w:bCs/>
                <w:kern w:val="0"/>
              </w:rPr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>
              <w:rPr>
                <w:rFonts w:ascii="宋体" w:hAnsi="宋体" w:cs="宋体"/>
                <w:bCs/>
                <w:kern w:val="0"/>
              </w:rPr>
              <w:t>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14</w:t>
            </w: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Times New Roman" w:hAnsi="Times New Roman" w:hint="default"/>
                <w:color w:val="000000"/>
                <w:kern w:val="0"/>
              </w:rPr>
            </w:pPr>
          </w:p>
        </w:tc>
      </w:tr>
      <w:tr w:rsidR="0084135C" w:rsidTr="0000273E">
        <w:trPr>
          <w:trHeight w:val="584"/>
        </w:trPr>
        <w:tc>
          <w:tcPr>
            <w:tcW w:w="5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135C" w:rsidRDefault="0084135C" w:rsidP="003C730E">
            <w:pPr>
              <w:jc w:val="center"/>
              <w:rPr>
                <w:rFonts w:ascii="仿宋" w:eastAsia="仿宋" w:hAnsi="仿宋" w:cs="仿宋" w:hint="default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/>
                <w:color w:val="000000"/>
                <w:kern w:val="0"/>
              </w:rPr>
            </w:pPr>
            <w:r>
              <w:rPr>
                <w:rFonts w:ascii="宋体" w:hAnsi="宋体" w:cs="宋体" w:hint="default"/>
                <w:b/>
                <w:color w:val="000000"/>
                <w:kern w:val="0"/>
              </w:rPr>
              <w:t>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16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21</w:t>
            </w: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Times New Roman" w:hAnsi="Times New Roman" w:hint="default"/>
                <w:color w:val="000000"/>
                <w:kern w:val="0"/>
              </w:rPr>
            </w:pPr>
          </w:p>
        </w:tc>
      </w:tr>
      <w:tr w:rsidR="0084135C" w:rsidTr="0000273E">
        <w:trPr>
          <w:trHeight w:val="584"/>
        </w:trPr>
        <w:tc>
          <w:tcPr>
            <w:tcW w:w="5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135C" w:rsidRDefault="0084135C" w:rsidP="003C730E">
            <w:pPr>
              <w:jc w:val="center"/>
              <w:rPr>
                <w:rFonts w:ascii="仿宋" w:eastAsia="仿宋" w:hAnsi="仿宋" w:cs="仿宋" w:hint="default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/>
                <w:color w:val="000000"/>
                <w:kern w:val="0"/>
              </w:rPr>
            </w:pPr>
            <w:r>
              <w:rPr>
                <w:rFonts w:ascii="宋体" w:hAnsi="宋体" w:cs="宋体" w:hint="default"/>
                <w:b/>
                <w:color w:val="000000"/>
                <w:kern w:val="0"/>
              </w:rPr>
              <w:t>10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>
              <w:rPr>
                <w:rFonts w:ascii="宋体" w:hAnsi="宋体" w:cs="宋体"/>
                <w:bCs/>
                <w:kern w:val="0"/>
              </w:rPr>
              <w:t>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Pr="0016383E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27</w:t>
            </w:r>
            <w:r w:rsidR="0000273E" w:rsidRPr="0016383E">
              <w:rPr>
                <w:rFonts w:ascii="宋体" w:hAnsi="宋体" w:cs="宋体" w:hint="default"/>
                <w:bCs/>
                <w:kern w:val="0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28</w:t>
            </w:r>
            <w:r w:rsidR="0016383E" w:rsidRPr="0016383E">
              <w:rPr>
                <w:rFonts w:ascii="宋体" w:hAnsi="宋体" w:cs="宋体"/>
                <w:bCs/>
                <w:kern w:val="0"/>
                <w:vertAlign w:val="subscript"/>
              </w:rPr>
              <w:t>班</w:t>
            </w: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Times New Roman" w:hAnsi="Times New Roman" w:hint="default"/>
                <w:color w:val="000000"/>
                <w:kern w:val="0"/>
              </w:rPr>
            </w:pPr>
          </w:p>
        </w:tc>
      </w:tr>
      <w:tr w:rsidR="0084135C" w:rsidTr="0000273E">
        <w:trPr>
          <w:trHeight w:val="584"/>
        </w:trPr>
        <w:tc>
          <w:tcPr>
            <w:tcW w:w="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仿宋" w:eastAsia="仿宋" w:hAnsi="仿宋" w:cs="仿宋" w:hint="default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jc w:val="center"/>
              <w:rPr>
                <w:rFonts w:ascii="宋体" w:hAnsi="宋体" w:cs="宋体" w:hint="default"/>
                <w:b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11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00273E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00273E">
              <w:rPr>
                <w:rFonts w:ascii="宋体" w:hAnsi="宋体" w:cs="宋体"/>
                <w:bCs/>
                <w:kern w:val="0"/>
              </w:rPr>
              <w:t>29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00273E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00273E">
              <w:rPr>
                <w:rFonts w:ascii="宋体" w:hAnsi="宋体" w:cs="宋体"/>
                <w:bCs/>
                <w:kern w:val="0"/>
              </w:rPr>
              <w:t>30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Times New Roman" w:hAnsi="Times New Roman" w:hint="default"/>
                <w:color w:val="000000"/>
                <w:kern w:val="0"/>
              </w:rPr>
            </w:pPr>
          </w:p>
        </w:tc>
      </w:tr>
      <w:tr w:rsidR="0084135C" w:rsidTr="0000273E">
        <w:trPr>
          <w:trHeight w:val="584"/>
        </w:trPr>
        <w:tc>
          <w:tcPr>
            <w:tcW w:w="570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仿宋" w:eastAsia="仿宋" w:hAnsi="仿宋" w:cs="仿宋" w:hint="default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  <w:t>五</w:t>
            </w:r>
          </w:p>
          <w:p w:rsidR="0084135C" w:rsidRDefault="0084135C" w:rsidP="003C730E">
            <w:pPr>
              <w:jc w:val="center"/>
              <w:rPr>
                <w:rFonts w:ascii="仿宋" w:eastAsia="仿宋" w:hAnsi="仿宋" w:cs="仿宋" w:hint="default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/>
                <w:kern w:val="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</w:t>
            </w:r>
            <w:r w:rsidRPr="005C39DC">
              <w:rPr>
                <w:rFonts w:ascii="宋体" w:hAnsi="宋体" w:cs="宋体"/>
                <w:bCs/>
                <w:kern w:val="0"/>
                <w:shd w:val="clear" w:color="auto" w:fill="FFFF00"/>
                <w:vertAlign w:val="subscript"/>
              </w:rPr>
              <w:t>劳动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</w:t>
            </w:r>
            <w:r w:rsidR="0000273E" w:rsidRPr="00C24147">
              <w:rPr>
                <w:rFonts w:ascii="宋体" w:hAnsi="宋体" w:cs="宋体" w:hint="default"/>
                <w:bCs/>
                <w:kern w:val="0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3</w:t>
            </w:r>
            <w:r w:rsidR="0000273E" w:rsidRPr="00C24147">
              <w:rPr>
                <w:rFonts w:ascii="宋体" w:hAnsi="宋体" w:cs="宋体" w:hint="default"/>
                <w:bCs/>
                <w:kern w:val="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 w:hint="default"/>
                <w:bCs/>
                <w:kern w:val="0"/>
              </w:rPr>
              <w:t>4</w:t>
            </w:r>
            <w:r w:rsidR="0000273E" w:rsidRPr="00C24147">
              <w:rPr>
                <w:rFonts w:ascii="宋体" w:hAnsi="宋体" w:cs="宋体" w:hint="default"/>
                <w:bCs/>
                <w:kern w:val="0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 w:hint="default"/>
                <w:bCs/>
                <w:kern w:val="0"/>
              </w:rPr>
              <w:t>5</w:t>
            </w:r>
            <w:r w:rsidR="0000273E">
              <w:rPr>
                <w:rFonts w:ascii="宋体" w:hAnsi="宋体" w:cs="宋体"/>
                <w:bCs/>
                <w:kern w:val="0"/>
                <w:vertAlign w:val="subscript"/>
              </w:rPr>
              <w:t>班</w:t>
            </w: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inherit" w:hAnsi="inherit" w:hint="default"/>
                <w:kern w:val="0"/>
              </w:rPr>
            </w:pPr>
          </w:p>
        </w:tc>
      </w:tr>
      <w:tr w:rsidR="0084135C" w:rsidTr="0000273E">
        <w:trPr>
          <w:trHeight w:val="584"/>
        </w:trPr>
        <w:tc>
          <w:tcPr>
            <w:tcW w:w="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Default="0084135C" w:rsidP="003C730E">
            <w:pPr>
              <w:jc w:val="center"/>
              <w:rPr>
                <w:rFonts w:ascii="仿宋" w:eastAsia="仿宋" w:hAnsi="仿宋" w:cs="仿宋" w:hint="default"/>
                <w:b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12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 w:hint="default"/>
                <w:bCs/>
                <w:kern w:val="0"/>
              </w:rPr>
              <w:t>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 w:hint="default"/>
                <w:bCs/>
                <w:kern w:val="0"/>
              </w:rPr>
              <w:t>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 w:hint="default"/>
                <w:bCs/>
                <w:kern w:val="0"/>
              </w:rPr>
              <w:t>10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12</w:t>
            </w: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inherit" w:hAnsi="inherit" w:hint="default"/>
                <w:kern w:val="0"/>
              </w:rPr>
            </w:pPr>
          </w:p>
        </w:tc>
      </w:tr>
      <w:tr w:rsidR="0084135C" w:rsidTr="0000273E">
        <w:trPr>
          <w:trHeight w:val="584"/>
        </w:trPr>
        <w:tc>
          <w:tcPr>
            <w:tcW w:w="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Default="0084135C" w:rsidP="003C730E">
            <w:pPr>
              <w:jc w:val="center"/>
              <w:rPr>
                <w:rFonts w:ascii="仿宋" w:eastAsia="仿宋" w:hAnsi="仿宋" w:cs="仿宋" w:hint="default"/>
                <w:b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1</w:t>
            </w:r>
            <w:r>
              <w:rPr>
                <w:rFonts w:ascii="宋体" w:hAnsi="宋体" w:cs="宋体" w:hint="default"/>
                <w:b/>
                <w:kern w:val="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17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18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19</w:t>
            </w: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inherit" w:hAnsi="inherit" w:hint="default"/>
                <w:kern w:val="0"/>
              </w:rPr>
            </w:pPr>
          </w:p>
        </w:tc>
      </w:tr>
      <w:tr w:rsidR="0084135C" w:rsidTr="0000273E">
        <w:trPr>
          <w:trHeight w:val="584"/>
        </w:trPr>
        <w:tc>
          <w:tcPr>
            <w:tcW w:w="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Default="0084135C" w:rsidP="003C730E">
            <w:pPr>
              <w:jc w:val="center"/>
              <w:rPr>
                <w:rFonts w:ascii="仿宋" w:eastAsia="仿宋" w:hAnsi="仿宋" w:cs="仿宋" w:hint="default"/>
                <w:b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14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20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21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22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23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24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>
              <w:rPr>
                <w:rFonts w:ascii="宋体" w:hAnsi="宋体" w:cs="宋体"/>
                <w:bCs/>
                <w:kern w:val="0"/>
              </w:rPr>
              <w:t>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26</w:t>
            </w: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hint="default"/>
                <w:b/>
                <w:color w:val="000000"/>
                <w:kern w:val="0"/>
              </w:rPr>
            </w:pPr>
          </w:p>
        </w:tc>
      </w:tr>
      <w:tr w:rsidR="0084135C" w:rsidTr="0000273E">
        <w:trPr>
          <w:trHeight w:val="600"/>
        </w:trPr>
        <w:tc>
          <w:tcPr>
            <w:tcW w:w="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仿宋" w:eastAsia="仿宋" w:hAnsi="仿宋" w:cs="仿宋" w:hint="default"/>
                <w:b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jc w:val="center"/>
              <w:rPr>
                <w:rFonts w:ascii="宋体" w:hAnsi="宋体" w:cs="宋体" w:hint="default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1</w:t>
            </w:r>
            <w:r>
              <w:rPr>
                <w:rFonts w:ascii="宋体" w:hAnsi="宋体" w:cs="宋体" w:hint="default"/>
                <w:b/>
                <w:kern w:val="0"/>
              </w:rPr>
              <w:t>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 w:rsidRPr="00C24147">
              <w:rPr>
                <w:rFonts w:ascii="宋体" w:hAnsi="宋体" w:cs="宋体"/>
                <w:bCs/>
                <w:kern w:val="0"/>
              </w:rPr>
              <w:t>29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31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inherit" w:hAnsi="inherit" w:hint="default"/>
                <w:kern w:val="0"/>
              </w:rPr>
            </w:pPr>
          </w:p>
        </w:tc>
      </w:tr>
      <w:tr w:rsidR="0084135C" w:rsidTr="0000273E">
        <w:trPr>
          <w:trHeight w:val="536"/>
        </w:trPr>
        <w:tc>
          <w:tcPr>
            <w:tcW w:w="570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仿宋" w:eastAsia="仿宋" w:hAnsi="仿宋" w:cs="仿宋" w:hint="default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  <w:t>六</w:t>
            </w:r>
          </w:p>
          <w:p w:rsidR="0084135C" w:rsidRDefault="0084135C" w:rsidP="003C730E">
            <w:pPr>
              <w:widowControl/>
              <w:jc w:val="center"/>
              <w:rPr>
                <w:rFonts w:ascii="仿宋" w:eastAsia="仿宋" w:hAnsi="仿宋" w:cs="仿宋" w:hint="default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/>
                <w:kern w:val="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>
              <w:rPr>
                <w:rFonts w:ascii="宋体" w:hAnsi="宋体" w:cs="宋体"/>
                <w:bCs/>
                <w:kern w:val="0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5C" w:rsidRPr="00C24147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kern w:val="0"/>
              </w:rPr>
            </w:pPr>
            <w:r>
              <w:rPr>
                <w:rFonts w:ascii="宋体" w:hAnsi="宋体" w:cs="宋体"/>
                <w:bCs/>
                <w:kern w:val="0"/>
              </w:rPr>
              <w:t>2</w:t>
            </w: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inherit" w:hAnsi="inherit" w:hint="default"/>
                <w:kern w:val="0"/>
              </w:rPr>
            </w:pPr>
          </w:p>
        </w:tc>
      </w:tr>
      <w:tr w:rsidR="0084135C" w:rsidTr="0000273E">
        <w:trPr>
          <w:trHeight w:val="584"/>
        </w:trPr>
        <w:tc>
          <w:tcPr>
            <w:tcW w:w="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Default="0084135C" w:rsidP="003C730E">
            <w:pPr>
              <w:jc w:val="center"/>
              <w:rPr>
                <w:rFonts w:ascii="仿宋" w:eastAsia="仿宋" w:hAnsi="仿宋" w:cs="仿宋" w:hint="default"/>
                <w:b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16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黑体" w:eastAsia="黑体" w:hAnsi="黑体" w:cs="黑体" w:hint="default"/>
                <w:b/>
                <w:kern w:val="0"/>
                <w:sz w:val="28"/>
                <w:szCs w:val="28"/>
              </w:rPr>
            </w:pPr>
            <w:r w:rsidRPr="009C34AC">
              <w:rPr>
                <w:rFonts w:ascii="宋体" w:hAnsi="宋体" w:cs="宋体"/>
                <w:bCs/>
                <w:color w:val="000000"/>
                <w:kern w:val="0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 w:hint="default"/>
                <w:bCs/>
                <w:color w:val="000000"/>
                <w:kern w:val="0"/>
              </w:rPr>
              <w:t>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 w:hint="default"/>
                <w:bCs/>
                <w:color w:val="000000"/>
                <w:kern w:val="0"/>
              </w:rPr>
              <w:t>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 w:hint="default"/>
                <w:bCs/>
                <w:color w:val="000000"/>
                <w:kern w:val="0"/>
              </w:rPr>
              <w:t>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7</w:t>
            </w:r>
            <w:r w:rsidRPr="005C39DC">
              <w:rPr>
                <w:rFonts w:ascii="宋体" w:hAnsi="宋体" w:cs="宋体"/>
                <w:bCs/>
                <w:color w:val="000000"/>
                <w:kern w:val="0"/>
                <w:vertAlign w:val="subscript"/>
              </w:rPr>
              <w:t>端午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 w:hint="default"/>
                <w:bCs/>
                <w:color w:val="000000"/>
                <w:kern w:val="0"/>
              </w:rPr>
              <w:t>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 w:hint="default"/>
                <w:bCs/>
                <w:color w:val="000000"/>
                <w:kern w:val="0"/>
              </w:rPr>
              <w:t>9</w:t>
            </w: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inherit" w:hAnsi="inherit" w:hint="default"/>
                <w:kern w:val="0"/>
              </w:rPr>
            </w:pPr>
          </w:p>
        </w:tc>
      </w:tr>
      <w:tr w:rsidR="0084135C" w:rsidTr="0000273E">
        <w:trPr>
          <w:trHeight w:val="584"/>
        </w:trPr>
        <w:tc>
          <w:tcPr>
            <w:tcW w:w="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仿宋" w:eastAsia="仿宋" w:hAnsi="仿宋" w:cs="仿宋" w:hint="default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spacing w:line="45" w:lineRule="atLeast"/>
              <w:jc w:val="center"/>
              <w:rPr>
                <w:rFonts w:ascii="黑体" w:eastAsia="黑体" w:hAnsi="黑体" w:cs="黑体" w:hint="default"/>
                <w:kern w:val="0"/>
                <w:szCs w:val="21"/>
              </w:rPr>
            </w:pPr>
            <w:r>
              <w:rPr>
                <w:rFonts w:ascii="黑体" w:eastAsia="黑体" w:hAnsi="黑体" w:cs="黑体"/>
                <w:kern w:val="0"/>
                <w:szCs w:val="21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16</w:t>
            </w:r>
          </w:p>
        </w:tc>
        <w:tc>
          <w:tcPr>
            <w:tcW w:w="240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hint="default"/>
                <w:b/>
                <w:color w:val="000000"/>
                <w:kern w:val="0"/>
              </w:rPr>
            </w:pPr>
          </w:p>
        </w:tc>
      </w:tr>
      <w:tr w:rsidR="0084135C" w:rsidTr="0000273E">
        <w:trPr>
          <w:trHeight w:val="490"/>
        </w:trPr>
        <w:tc>
          <w:tcPr>
            <w:tcW w:w="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仿宋" w:eastAsia="仿宋" w:hAnsi="仿宋" w:cs="仿宋" w:hint="default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cs="宋体" w:hint="default"/>
                <w:bCs/>
                <w:color w:val="000000"/>
                <w:kern w:val="0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35C" w:rsidRDefault="0084135C" w:rsidP="003C730E">
            <w:pPr>
              <w:widowControl/>
              <w:jc w:val="center"/>
              <w:rPr>
                <w:rFonts w:ascii="宋体" w:hAnsi="宋体" w:hint="default"/>
                <w:b/>
                <w:color w:val="000000"/>
                <w:kern w:val="0"/>
              </w:rPr>
            </w:pPr>
          </w:p>
        </w:tc>
      </w:tr>
    </w:tbl>
    <w:p w:rsidR="00FD7840" w:rsidRDefault="00FD7840" w:rsidP="004C1A7A">
      <w:pPr>
        <w:rPr>
          <w:rFonts w:hint="default"/>
        </w:rPr>
      </w:pPr>
    </w:p>
    <w:sectPr w:rsidR="00FD7840" w:rsidSect="0084135C">
      <w:pgSz w:w="11906" w:h="16838" w:code="9"/>
      <w:pgMar w:top="1440" w:right="1800" w:bottom="1440" w:left="1800" w:header="720" w:footer="720" w:gutter="0"/>
      <w:paperSrc w:first="256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841" w:rsidRDefault="00AD6841" w:rsidP="006907EE">
      <w:pPr>
        <w:rPr>
          <w:rFonts w:hint="default"/>
        </w:rPr>
      </w:pPr>
      <w:r>
        <w:separator/>
      </w:r>
    </w:p>
  </w:endnote>
  <w:endnote w:type="continuationSeparator" w:id="0">
    <w:p w:rsidR="00AD6841" w:rsidRDefault="00AD6841" w:rsidP="006907E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841" w:rsidRDefault="00AD6841" w:rsidP="006907EE">
      <w:pPr>
        <w:rPr>
          <w:rFonts w:hint="default"/>
        </w:rPr>
      </w:pPr>
      <w:r>
        <w:separator/>
      </w:r>
    </w:p>
  </w:footnote>
  <w:footnote w:type="continuationSeparator" w:id="0">
    <w:p w:rsidR="00AD6841" w:rsidRDefault="00AD6841" w:rsidP="006907E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5C"/>
    <w:rsid w:val="0000273E"/>
    <w:rsid w:val="0016383E"/>
    <w:rsid w:val="00170B45"/>
    <w:rsid w:val="00322A00"/>
    <w:rsid w:val="004C1A7A"/>
    <w:rsid w:val="00630AE6"/>
    <w:rsid w:val="006907EE"/>
    <w:rsid w:val="0084135C"/>
    <w:rsid w:val="00AD6841"/>
    <w:rsid w:val="00BA7433"/>
    <w:rsid w:val="00D032BD"/>
    <w:rsid w:val="00EF0608"/>
    <w:rsid w:val="00F0184C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22716"/>
  <w15:chartTrackingRefBased/>
  <w15:docId w15:val="{39FD017B-BC2E-45DF-B500-90D6CC7D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35C"/>
    <w:pPr>
      <w:widowControl w:val="0"/>
      <w:spacing w:line="240" w:lineRule="auto"/>
      <w:jc w:val="both"/>
    </w:pPr>
    <w:rPr>
      <w:rFonts w:ascii="Calibri" w:eastAsia="宋体" w:hAnsi="Calibri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7E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0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7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7</cp:revision>
  <dcterms:created xsi:type="dcterms:W3CDTF">2018-08-17T09:19:00Z</dcterms:created>
  <dcterms:modified xsi:type="dcterms:W3CDTF">2019-04-15T07:16:00Z</dcterms:modified>
</cp:coreProperties>
</file>