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Times New Roman"/>
          <w:sz w:val="36"/>
          <w:szCs w:val="36"/>
        </w:rPr>
      </w:pPr>
      <w:bookmarkStart w:id="0" w:name="_GoBack"/>
      <w:r>
        <w:rPr>
          <w:sz w:val="28"/>
        </w:rPr>
        <mc:AlternateContent>
          <mc:Choice Requires="wps">
            <w:drawing>
              <wp:anchor distT="0" distB="0" distL="114300" distR="114300" simplePos="0" relativeHeight="251659264" behindDoc="0" locked="0" layoutInCell="1" allowOverlap="1">
                <wp:simplePos x="0" y="0"/>
                <wp:positionH relativeFrom="column">
                  <wp:posOffset>5100320</wp:posOffset>
                </wp:positionH>
                <wp:positionV relativeFrom="paragraph">
                  <wp:posOffset>-12700</wp:posOffset>
                </wp:positionV>
                <wp:extent cx="1543685" cy="4603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43685" cy="460375"/>
                        </a:xfrm>
                        <a:prstGeom prst="rect">
                          <a:avLst/>
                        </a:prstGeom>
                        <a:noFill/>
                        <a:ln w="6350">
                          <a:noFill/>
                        </a:ln>
                        <a:effectLst/>
                      </wps:spPr>
                      <wps:txbx>
                        <w:txbxContent>
                          <w:p>
                            <w:pPr>
                              <w:rPr>
                                <w:rFonts w:hint="default" w:eastAsia="宋体"/>
                                <w:b w:val="0"/>
                                <w:bCs w:val="0"/>
                                <w:color w:val="000000"/>
                                <w:sz w:val="28"/>
                                <w:szCs w:val="28"/>
                                <w:lang w:val="en-US" w:eastAsia="zh-CN"/>
                              </w:rPr>
                            </w:pPr>
                            <w:r>
                              <w:rPr>
                                <w:rFonts w:hint="eastAsia"/>
                                <w:b w:val="0"/>
                                <w:bCs w:val="0"/>
                                <w:color w:val="000000"/>
                                <w:sz w:val="28"/>
                                <w:szCs w:val="28"/>
                                <w:lang w:eastAsia="zh-CN"/>
                              </w:rPr>
                              <w:t>共</w:t>
                            </w:r>
                            <w:r>
                              <w:rPr>
                                <w:rFonts w:hint="eastAsia"/>
                                <w:b w:val="0"/>
                                <w:bCs w:val="0"/>
                                <w:color w:val="000000"/>
                                <w:sz w:val="28"/>
                                <w:szCs w:val="28"/>
                                <w:lang w:val="en-US" w:eastAsia="zh-CN"/>
                              </w:rPr>
                              <w:t>2</w:t>
                            </w:r>
                            <w:r>
                              <w:rPr>
                                <w:rFonts w:hint="eastAsia"/>
                                <w:b w:val="0"/>
                                <w:bCs w:val="0"/>
                                <w:color w:val="000000"/>
                                <w:sz w:val="28"/>
                                <w:szCs w:val="28"/>
                                <w:lang w:eastAsia="zh-CN"/>
                              </w:rPr>
                              <w:t>页</w:t>
                            </w:r>
                            <w:r>
                              <w:rPr>
                                <w:rFonts w:hint="eastAsia"/>
                                <w:b w:val="0"/>
                                <w:bCs w:val="0"/>
                                <w:color w:val="000000"/>
                                <w:sz w:val="28"/>
                                <w:szCs w:val="28"/>
                                <w:lang w:val="en-US" w:eastAsia="zh-CN"/>
                              </w:rPr>
                              <w:t>/第1页</w:t>
                            </w:r>
                          </w:p>
                        </w:txbxContent>
                      </wps:txbx>
                      <wps:bodyPr wrap="square" anchor="t">
                        <a:noAutofit/>
                      </wps:bodyPr>
                    </wps:wsp>
                  </a:graphicData>
                </a:graphic>
              </wp:anchor>
            </w:drawing>
          </mc:Choice>
          <mc:Fallback>
            <w:pict>
              <v:shape id="_x0000_s1026" o:spid="_x0000_s1026" o:spt="202" type="#_x0000_t202" style="position:absolute;left:0pt;margin-left:401.6pt;margin-top:-1pt;height:36.25pt;width:121.55pt;z-index:251659264;mso-width-relative:page;mso-height-relative:page;" filled="f" stroked="f" coordsize="21600,21600" o:gfxdata="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w4uPbAAAACgEAAA8AAAAAAAAAAQAgAAAA&#10;IgAAAGRycy9kb3ducmV2LnhtbFBLAQIUABQAAAAIAIdO4kCZhwG6zwEAAIwDAAAOAAAAAAAAAAEA&#10;IAAAACoBAABkcnMvZTJvRG9jLnhtbFBLBQYAAAAABgAGAFkBAABrBQAAAAA=&#10;">
                <v:fill on="f" focussize="0,0"/>
                <v:stroke on="f" weight="0.5pt"/>
                <v:imagedata o:title=""/>
                <o:lock v:ext="edit" aspectratio="f"/>
                <v:textbox>
                  <w:txbxContent>
                    <w:p>
                      <w:pPr>
                        <w:rPr>
                          <w:rFonts w:hint="default" w:eastAsia="宋体"/>
                          <w:b w:val="0"/>
                          <w:bCs w:val="0"/>
                          <w:color w:val="000000"/>
                          <w:sz w:val="28"/>
                          <w:szCs w:val="28"/>
                          <w:lang w:val="en-US" w:eastAsia="zh-CN"/>
                        </w:rPr>
                      </w:pPr>
                      <w:r>
                        <w:rPr>
                          <w:rFonts w:hint="eastAsia"/>
                          <w:b w:val="0"/>
                          <w:bCs w:val="0"/>
                          <w:color w:val="000000"/>
                          <w:sz w:val="28"/>
                          <w:szCs w:val="28"/>
                          <w:lang w:eastAsia="zh-CN"/>
                        </w:rPr>
                        <w:t>共</w:t>
                      </w:r>
                      <w:r>
                        <w:rPr>
                          <w:rFonts w:hint="eastAsia"/>
                          <w:b w:val="0"/>
                          <w:bCs w:val="0"/>
                          <w:color w:val="000000"/>
                          <w:sz w:val="28"/>
                          <w:szCs w:val="28"/>
                          <w:lang w:val="en-US" w:eastAsia="zh-CN"/>
                        </w:rPr>
                        <w:t>2</w:t>
                      </w:r>
                      <w:r>
                        <w:rPr>
                          <w:rFonts w:hint="eastAsia"/>
                          <w:b w:val="0"/>
                          <w:bCs w:val="0"/>
                          <w:color w:val="000000"/>
                          <w:sz w:val="28"/>
                          <w:szCs w:val="28"/>
                          <w:lang w:eastAsia="zh-CN"/>
                        </w:rPr>
                        <w:t>页</w:t>
                      </w:r>
                      <w:r>
                        <w:rPr>
                          <w:rFonts w:hint="eastAsia"/>
                          <w:b w:val="0"/>
                          <w:bCs w:val="0"/>
                          <w:color w:val="000000"/>
                          <w:sz w:val="28"/>
                          <w:szCs w:val="28"/>
                          <w:lang w:val="en-US" w:eastAsia="zh-CN"/>
                        </w:rPr>
                        <w:t>/第1页</w:t>
                      </w:r>
                    </w:p>
                  </w:txbxContent>
                </v:textbox>
              </v:shape>
            </w:pict>
          </mc:Fallback>
        </mc:AlternateContent>
      </w:r>
      <w:r>
        <w:rPr>
          <w:sz w:val="28"/>
        </w:rPr>
        <mc:AlternateContent>
          <mc:Choice Requires="wps">
            <w:drawing>
              <wp:anchor distT="0" distB="0" distL="114300" distR="114300" simplePos="0" relativeHeight="251660288" behindDoc="1" locked="0" layoutInCell="1" allowOverlap="1">
                <wp:simplePos x="0" y="0"/>
                <wp:positionH relativeFrom="column">
                  <wp:posOffset>5148580</wp:posOffset>
                </wp:positionH>
                <wp:positionV relativeFrom="paragraph">
                  <wp:posOffset>61595</wp:posOffset>
                </wp:positionV>
                <wp:extent cx="1236345" cy="328930"/>
                <wp:effectExtent l="9525" t="9525" r="11430" b="23495"/>
                <wp:wrapNone/>
                <wp:docPr id="3" name="矩形 3"/>
                <wp:cNvGraphicFramePr/>
                <a:graphic xmlns:a="http://schemas.openxmlformats.org/drawingml/2006/main">
                  <a:graphicData uri="http://schemas.microsoft.com/office/word/2010/wordprocessingShape">
                    <wps:wsp>
                      <wps:cNvSpPr/>
                      <wps:spPr>
                        <a:xfrm>
                          <a:off x="0" y="0"/>
                          <a:ext cx="1236345" cy="328930"/>
                        </a:xfrm>
                        <a:prstGeom prst="rect">
                          <a:avLst/>
                        </a:prstGeom>
                        <a:solidFill>
                          <a:srgbClr val="FFFFFF"/>
                        </a:solidFill>
                        <a:ln w="19050" cap="sq" cmpd="sng">
                          <a:solidFill>
                            <a:srgbClr val="000000"/>
                          </a:solidFill>
                          <a:prstDash val="sysDot"/>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405.4pt;margin-top:4.85pt;height:25.9pt;width:97.35pt;z-index:-251656192;mso-width-relative:page;mso-height-relative:page;" fillcolor="#FFFFFF" filled="t" stroked="t" coordsize="21600,21600" o:gfxdata="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&#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K9Lt2AAAAAkBAAAPAAAAAAAAAAEAIAAAACIAAABk&#10;cnMvZG93bnJldi54bWxQSwECFAAUAAAACACHTuJAZlwMjAYCAAApBAAADgAAAAAAAAABACAAAAAn&#10;AQAAZHJzL2Uyb0RvYy54bWxQSwUGAAAAAAYABgBZAQAAnwUAAAAA&#10;">
                <v:fill on="t" focussize="0,0"/>
                <v:stroke weight="1.5pt" color="#000000" joinstyle="miter" dashstyle="1 1" endcap="square"/>
                <v:imagedata o:title=""/>
                <o:lock v:ext="edit" aspectratio="f"/>
                <v:textbox>
                  <w:txbxContent>
                    <w:p>
                      <w:pPr>
                        <w:jc w:val="center"/>
                      </w:pPr>
                    </w:p>
                  </w:txbxContent>
                </v:textbox>
              </v:rect>
            </w:pict>
          </mc:Fallback>
        </mc:AlternateContent>
      </w:r>
      <w:r>
        <w:rPr>
          <w:rFonts w:hint="eastAsia" w:ascii="方正小标宋简体" w:hAnsi="宋体" w:eastAsia="方正小标宋简体"/>
          <w:sz w:val="36"/>
          <w:szCs w:val="36"/>
        </w:rPr>
        <w:t>四川三河职业学院</w:t>
      </w:r>
      <w:r>
        <w:rPr>
          <w:rFonts w:hint="eastAsia" w:ascii="方正小标宋简体" w:hAnsi="宋体" w:eastAsia="方正小标宋简体" w:cs="Times New Roman"/>
          <w:sz w:val="36"/>
          <w:szCs w:val="36"/>
          <w:lang w:val="en-US" w:eastAsia="zh-CN"/>
        </w:rPr>
        <w:t>2022年</w:t>
      </w:r>
      <w:r>
        <w:rPr>
          <w:rFonts w:hint="eastAsia" w:ascii="方正小标宋简体" w:hAnsi="宋体" w:eastAsia="方正小标宋简体"/>
          <w:sz w:val="36"/>
          <w:szCs w:val="36"/>
          <w:lang w:eastAsia="zh-CN"/>
        </w:rPr>
        <w:t>进校（返）</w:t>
      </w:r>
      <w:r>
        <w:rPr>
          <w:rFonts w:hint="eastAsia" w:ascii="方正小标宋简体" w:hAnsi="宋体" w:eastAsia="方正小标宋简体" w:cs="Times New Roman"/>
          <w:sz w:val="36"/>
          <w:szCs w:val="36"/>
          <w:lang w:val="en-US" w:eastAsia="zh-CN"/>
        </w:rPr>
        <w:t>校</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sz w:val="36"/>
          <w:szCs w:val="36"/>
        </w:rPr>
      </w:pPr>
      <w:r>
        <w:rPr>
          <w:rFonts w:hint="eastAsia" w:ascii="方正小标宋简体" w:hAnsi="宋体" w:eastAsia="方正小标宋简体"/>
          <w:sz w:val="36"/>
          <w:szCs w:val="36"/>
          <w:lang w:val="en-US" w:eastAsia="zh-CN"/>
        </w:rPr>
        <w:t>健 康 申 报 表</w:t>
      </w:r>
    </w:p>
    <w:bookmarkEnd w:id="0"/>
    <w:p>
      <w:pPr>
        <w:keepNext w:val="0"/>
        <w:keepLines w:val="0"/>
        <w:widowControl/>
        <w:suppressLineNumbers w:val="0"/>
        <w:jc w:val="left"/>
        <w:rPr>
          <w:rFonts w:hint="eastAsia" w:ascii="仿宋" w:hAnsi="仿宋" w:eastAsia="仿宋" w:cs="仿宋"/>
          <w:color w:val="000000"/>
          <w:kern w:val="0"/>
          <w:sz w:val="24"/>
          <w:szCs w:val="24"/>
          <w:u w:val="none"/>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u w:val="none"/>
          <w:lang w:val="en-US" w:eastAsia="zh-CN" w:bidi="ar"/>
        </w:rPr>
        <w:t>姓 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身份证号：</w:t>
      </w:r>
      <w:r>
        <w:rPr>
          <w:rFonts w:hint="eastAsia" w:ascii="仿宋" w:hAnsi="仿宋" w:eastAsia="仿宋" w:cs="仿宋"/>
          <w:color w:val="000000"/>
          <w:kern w:val="0"/>
          <w:sz w:val="24"/>
          <w:szCs w:val="24"/>
          <w:u w:val="single"/>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u w:val="none"/>
          <w:lang w:val="en-US" w:eastAsia="zh-CN" w:bidi="ar"/>
        </w:rPr>
      </w:pPr>
    </w:p>
    <w:p>
      <w:pPr>
        <w:keepNext w:val="0"/>
        <w:keepLines w:val="0"/>
        <w:widowControl/>
        <w:suppressLineNumbers w:val="0"/>
        <w:jc w:val="left"/>
        <w:rPr>
          <w:rFonts w:hint="default"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u w:val="none"/>
          <w:lang w:val="en-US" w:eastAsia="zh-CN" w:bidi="ar"/>
        </w:rPr>
        <w:t>进（返）校事由：</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手机号：</w:t>
      </w:r>
      <w:r>
        <w:rPr>
          <w:rFonts w:hint="eastAsia" w:ascii="仿宋" w:hAnsi="仿宋" w:eastAsia="仿宋" w:cs="仿宋"/>
          <w:color w:val="000000"/>
          <w:kern w:val="0"/>
          <w:sz w:val="24"/>
          <w:szCs w:val="24"/>
          <w:u w:val="single"/>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u w:val="none"/>
          <w:lang w:val="en-US" w:eastAsia="zh-CN" w:bidi="ar"/>
        </w:rPr>
      </w:pPr>
    </w:p>
    <w:tbl>
      <w:tblPr>
        <w:tblStyle w:val="3"/>
        <w:tblW w:w="10002" w:type="dxa"/>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1"/>
        <w:gridCol w:w="1120"/>
        <w:gridCol w:w="105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71" w:type="dxa"/>
            <w:noWrap w:val="0"/>
            <w:vAlign w:val="top"/>
          </w:tcPr>
          <w:p>
            <w:pPr>
              <w:keepNext w:val="0"/>
              <w:keepLines w:val="0"/>
              <w:widowControl/>
              <w:suppressLineNumbers w:val="0"/>
              <w:jc w:val="center"/>
              <w:rPr>
                <w:rFonts w:hint="eastAsia" w:ascii="仿宋" w:hAnsi="仿宋" w:eastAsia="仿宋" w:cs="仿宋"/>
                <w:b/>
                <w:bCs/>
                <w:color w:val="000000"/>
                <w:kern w:val="0"/>
                <w:sz w:val="30"/>
                <w:szCs w:val="30"/>
                <w:vertAlign w:val="baseline"/>
                <w:lang w:val="en-US" w:eastAsia="zh-CN" w:bidi="ar"/>
              </w:rPr>
            </w:pPr>
            <w:r>
              <w:rPr>
                <w:rFonts w:hint="eastAsia" w:ascii="仿宋" w:hAnsi="仿宋" w:eastAsia="仿宋" w:cs="仿宋"/>
                <w:b/>
                <w:bCs/>
                <w:color w:val="000000"/>
                <w:kern w:val="0"/>
                <w:sz w:val="30"/>
                <w:szCs w:val="30"/>
                <w:lang w:val="en-US" w:eastAsia="zh-CN" w:bidi="ar"/>
              </w:rPr>
              <w:t>筛查内容</w:t>
            </w:r>
          </w:p>
        </w:tc>
        <w:tc>
          <w:tcPr>
            <w:tcW w:w="1120" w:type="dxa"/>
            <w:noWrap w:val="0"/>
            <w:vAlign w:val="top"/>
          </w:tcPr>
          <w:p>
            <w:pPr>
              <w:keepNext w:val="0"/>
              <w:keepLines w:val="0"/>
              <w:widowControl/>
              <w:suppressLineNumbers w:val="0"/>
              <w:jc w:val="center"/>
              <w:rPr>
                <w:rFonts w:hint="eastAsia" w:ascii="仿宋" w:hAnsi="仿宋" w:eastAsia="仿宋" w:cs="仿宋"/>
                <w:b/>
                <w:bCs/>
                <w:color w:val="000000"/>
                <w:kern w:val="0"/>
                <w:sz w:val="30"/>
                <w:szCs w:val="30"/>
                <w:vertAlign w:val="baseline"/>
                <w:lang w:val="en-US" w:eastAsia="zh-CN" w:bidi="ar"/>
              </w:rPr>
            </w:pPr>
            <w:r>
              <w:rPr>
                <w:rFonts w:hint="eastAsia" w:ascii="仿宋" w:hAnsi="仿宋" w:eastAsia="仿宋" w:cs="仿宋"/>
                <w:b/>
                <w:bCs/>
                <w:color w:val="000000"/>
                <w:kern w:val="0"/>
                <w:sz w:val="30"/>
                <w:szCs w:val="30"/>
                <w:lang w:val="en-US" w:eastAsia="zh-CN" w:bidi="ar"/>
              </w:rPr>
              <w:t>有/是</w:t>
            </w:r>
          </w:p>
        </w:tc>
        <w:tc>
          <w:tcPr>
            <w:tcW w:w="1056" w:type="dxa"/>
            <w:noWrap w:val="0"/>
            <w:vAlign w:val="top"/>
          </w:tcPr>
          <w:p>
            <w:pPr>
              <w:keepNext w:val="0"/>
              <w:keepLines w:val="0"/>
              <w:widowControl/>
              <w:suppressLineNumbers w:val="0"/>
              <w:jc w:val="center"/>
              <w:rPr>
                <w:rFonts w:hint="eastAsia" w:ascii="仿宋" w:hAnsi="仿宋" w:eastAsia="仿宋" w:cs="仿宋"/>
                <w:b/>
                <w:bCs/>
                <w:color w:val="000000"/>
                <w:kern w:val="0"/>
                <w:sz w:val="30"/>
                <w:szCs w:val="30"/>
                <w:vertAlign w:val="baseline"/>
                <w:lang w:val="en-US" w:eastAsia="zh-CN" w:bidi="ar"/>
              </w:rPr>
            </w:pPr>
            <w:r>
              <w:rPr>
                <w:rFonts w:hint="eastAsia" w:ascii="仿宋" w:hAnsi="仿宋" w:eastAsia="仿宋" w:cs="仿宋"/>
                <w:b/>
                <w:bCs/>
                <w:color w:val="000000"/>
                <w:kern w:val="0"/>
                <w:sz w:val="30"/>
                <w:szCs w:val="30"/>
                <w:lang w:val="en-US" w:eastAsia="zh-CN" w:bidi="ar"/>
              </w:rPr>
              <w:t>无/否</w:t>
            </w:r>
          </w:p>
        </w:tc>
        <w:tc>
          <w:tcPr>
            <w:tcW w:w="955" w:type="dxa"/>
            <w:noWrap w:val="0"/>
            <w:vAlign w:val="top"/>
          </w:tcPr>
          <w:p>
            <w:pPr>
              <w:bidi w:val="0"/>
              <w:jc w:val="cente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1.进（返）校前21天是否有港台地区和国外旅居史？</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2.进（返）校前 14天是否有中高风险地区旅居史？</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3.进（返）校前14天是否有来自新冠肺炎确诊病例、无症状感染者报告社区的发热或呼吸道症状者接触史。</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4.进（返）校前14天是否有居家隔离医学观察人员接触史？</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5.是否是治愈出院的确诊病例和已解除集中隔离医学观察的无症状感染者,尚在随访或医学观察期内？</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6.是否是被判定为新冠肺炎病毒感染者(确诊病例及无症状感染者)的密切接触者或密切接触者的密切接触者？</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7.是否有发热、干咳、乏力、咽痛、嗅觉或味觉减退、腹 泻等症状,未排除新冠感染可能者。</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default"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8.进（返）校时，本人健康码是否为绿色？</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871"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default"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9.进（返）校时，本人行程卡是否带有*号？</w:t>
            </w:r>
          </w:p>
        </w:tc>
        <w:tc>
          <w:tcPr>
            <w:tcW w:w="1120"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1056"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c>
          <w:tcPr>
            <w:tcW w:w="955" w:type="dxa"/>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871" w:type="dxa"/>
            <w:noWrap w:val="0"/>
            <w:vAlign w:val="center"/>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10.进（返）校前14天泸州市外旅居史所有地，未出泸的填写“无”。</w:t>
            </w:r>
          </w:p>
        </w:tc>
        <w:tc>
          <w:tcPr>
            <w:tcW w:w="3131" w:type="dxa"/>
            <w:gridSpan w:val="3"/>
            <w:noWrap w:val="0"/>
            <w:vAlign w:val="top"/>
          </w:tcPr>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u w:val="none"/>
                <w:shd w:val="clear" w:color="auto" w:fill="FFFFFF"/>
                <w:lang w:val="en-US" w:eastAsia="zh-CN"/>
              </w:rPr>
              <w:t>1.</w:t>
            </w: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省</w:t>
            </w: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市</w:t>
            </w:r>
          </w:p>
          <w:p>
            <w:pPr>
              <w:keepNext w:val="0"/>
              <w:keepLines w:val="0"/>
              <w:pageBreakBefore w:val="0"/>
              <w:widowControl w:val="0"/>
              <w:kinsoku/>
              <w:wordWrap/>
              <w:overflowPunct/>
              <w:topLinePunct w:val="0"/>
              <w:autoSpaceDE w:val="0"/>
              <w:autoSpaceDN/>
              <w:bidi w:val="0"/>
              <w:adjustRightInd/>
              <w:snapToGrid/>
              <w:spacing w:line="440" w:lineRule="exact"/>
              <w:ind w:firstLine="280" w:firstLineChars="100"/>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区/县</w:t>
            </w:r>
          </w:p>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u w:val="none"/>
                <w:shd w:val="clear" w:color="auto" w:fill="FFFFFF"/>
                <w:lang w:val="en-US" w:eastAsia="zh-CN"/>
              </w:rPr>
              <w:t>2.</w:t>
            </w: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省</w:t>
            </w: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市</w:t>
            </w:r>
          </w:p>
          <w:p>
            <w:pPr>
              <w:keepNext w:val="0"/>
              <w:keepLines w:val="0"/>
              <w:pageBreakBefore w:val="0"/>
              <w:widowControl w:val="0"/>
              <w:kinsoku/>
              <w:wordWrap/>
              <w:overflowPunct/>
              <w:topLinePunct w:val="0"/>
              <w:autoSpaceDE w:val="0"/>
              <w:autoSpaceDN/>
              <w:bidi w:val="0"/>
              <w:adjustRightInd/>
              <w:snapToGrid/>
              <w:spacing w:line="440" w:lineRule="exact"/>
              <w:ind w:firstLine="280" w:firstLineChars="100"/>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区/县</w:t>
            </w:r>
          </w:p>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u w:val="none"/>
                <w:shd w:val="clear" w:color="auto" w:fill="FFFFFF"/>
                <w:lang w:val="en-US" w:eastAsia="zh-CN"/>
              </w:rPr>
              <w:t>3.</w:t>
            </w: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省</w:t>
            </w: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市</w:t>
            </w:r>
          </w:p>
          <w:p>
            <w:pPr>
              <w:keepNext w:val="0"/>
              <w:keepLines w:val="0"/>
              <w:pageBreakBefore w:val="0"/>
              <w:widowControl w:val="0"/>
              <w:kinsoku/>
              <w:wordWrap/>
              <w:overflowPunct/>
              <w:topLinePunct w:val="0"/>
              <w:autoSpaceDE w:val="0"/>
              <w:autoSpaceDN/>
              <w:bidi w:val="0"/>
              <w:adjustRightInd/>
              <w:snapToGrid/>
              <w:spacing w:line="440" w:lineRule="exact"/>
              <w:ind w:firstLine="280" w:firstLineChars="100"/>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u w:val="single"/>
                <w:shd w:val="clear" w:color="auto" w:fill="FFFFFF"/>
                <w:lang w:val="en-US" w:eastAsia="zh-CN"/>
              </w:rPr>
              <w:t xml:space="preserve">            </w:t>
            </w:r>
            <w:r>
              <w:rPr>
                <w:rFonts w:hint="eastAsia" w:ascii="仿宋" w:hAnsi="仿宋" w:eastAsia="仿宋"/>
                <w:bCs/>
                <w:color w:val="auto"/>
                <w:kern w:val="0"/>
                <w:sz w:val="28"/>
                <w:szCs w:val="28"/>
                <w:shd w:val="clear" w:color="auto" w:fill="FFFFFF"/>
                <w:lang w:val="en-US" w:eastAsia="zh-CN"/>
              </w:rPr>
              <w:t>区/县</w:t>
            </w:r>
          </w:p>
        </w:tc>
      </w:tr>
    </w:tbl>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lang w:val="en-US" w:eastAsia="zh-CN"/>
        </w:rPr>
      </w:pPr>
      <w:r>
        <w:rPr>
          <w:rFonts w:hint="eastAsia" w:ascii="仿宋" w:hAnsi="仿宋" w:eastAsia="仿宋"/>
          <w:bCs/>
          <w:color w:val="auto"/>
          <w:kern w:val="0"/>
          <w:sz w:val="28"/>
          <w:szCs w:val="28"/>
          <w:shd w:val="clear" w:color="auto" w:fill="FFFFFF"/>
          <w:lang w:val="en-US" w:eastAsia="zh-CN"/>
        </w:rPr>
        <w:t>注:</w:t>
      </w:r>
    </w:p>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bCs/>
          <w:color w:val="auto"/>
          <w:kern w:val="0"/>
          <w:sz w:val="28"/>
          <w:szCs w:val="28"/>
          <w:shd w:val="clear" w:color="auto" w:fill="FFFFFF"/>
        </w:rPr>
      </w:pPr>
      <w:r>
        <w:rPr>
          <w:rFonts w:hint="eastAsia" w:ascii="仿宋" w:hAnsi="仿宋" w:eastAsia="仿宋"/>
          <w:bCs/>
          <w:color w:val="auto"/>
          <w:kern w:val="0"/>
          <w:sz w:val="28"/>
          <w:szCs w:val="28"/>
          <w:shd w:val="clear" w:color="auto" w:fill="FFFFFF"/>
          <w:lang w:val="en-US" w:eastAsia="zh-CN"/>
        </w:rPr>
        <w:t xml:space="preserve">1.请在表格相应栏打“√” ,如有相关情况说明,请另附说明。 </w:t>
      </w:r>
    </w:p>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bCs/>
          <w:color w:val="auto"/>
          <w:kern w:val="0"/>
          <w:sz w:val="28"/>
          <w:szCs w:val="28"/>
          <w:shd w:val="clear" w:color="auto" w:fill="FFFFFF"/>
          <w:lang w:val="en-US" w:eastAsia="zh-CN"/>
        </w:rPr>
        <w:t xml:space="preserve">2.按照填报当天全国疫情中高风险地区调整情况快报对应填。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jc w:val="center"/>
        <w:rPr>
          <w:rFonts w:hint="default"/>
          <w:lang w:val="en-US" w:eastAsia="zh-CN"/>
        </w:rPr>
      </w:pPr>
      <w:r>
        <w:rPr>
          <w:rFonts w:hint="eastAsia" w:ascii="仿宋" w:hAnsi="仿宋" w:eastAsia="仿宋" w:cs="仿宋"/>
          <w:color w:val="000000"/>
          <w:kern w:val="0"/>
          <w:sz w:val="30"/>
          <w:szCs w:val="30"/>
          <w:lang w:val="en-US" w:eastAsia="zh-CN" w:bidi="ar"/>
        </w:rPr>
        <w:t xml:space="preserve">        签   字：</w:t>
      </w:r>
    </w:p>
    <w:p>
      <w:pPr>
        <w:ind w:firstLine="3990" w:firstLineChars="1900"/>
        <w:rPr>
          <w:rFonts w:hint="eastAsia" w:ascii="仿宋" w:hAnsi="仿宋" w:eastAsia="仿宋" w:cs="仿宋"/>
          <w:color w:val="000000"/>
          <w:kern w:val="0"/>
          <w:sz w:val="30"/>
          <w:szCs w:val="30"/>
          <w:lang w:val="en-US" w:eastAsia="zh-CN" w:bidi="ar"/>
        </w:rPr>
      </w:pPr>
      <w:r>
        <w:rPr>
          <w:rFonts w:hint="eastAsia"/>
          <w:lang w:val="en-US" w:eastAsia="zh-CN"/>
        </w:rPr>
        <w:t xml:space="preserve"> </w:t>
      </w:r>
      <w:r>
        <w:rPr>
          <w:rFonts w:hint="eastAsia" w:ascii="仿宋" w:hAnsi="仿宋" w:eastAsia="仿宋" w:cs="仿宋"/>
          <w:color w:val="000000"/>
          <w:kern w:val="0"/>
          <w:sz w:val="30"/>
          <w:szCs w:val="30"/>
          <w:lang w:val="en-US" w:eastAsia="zh-CN" w:bidi="ar"/>
        </w:rPr>
        <w:t>填表日期：2022年   月    日</w:t>
      </w:r>
    </w:p>
    <w:p>
      <w:pPr>
        <w:keepNext w:val="0"/>
        <w:keepLines w:val="0"/>
        <w:pageBreakBefore w:val="0"/>
        <w:widowControl w:val="0"/>
        <w:kinsoku/>
        <w:wordWrap/>
        <w:overflowPunct/>
        <w:topLinePunct w:val="0"/>
        <w:autoSpaceDE w:val="0"/>
        <w:autoSpaceDN/>
        <w:bidi w:val="0"/>
        <w:adjustRightInd/>
        <w:snapToGrid/>
        <w:spacing w:line="440" w:lineRule="exact"/>
        <w:jc w:val="left"/>
        <w:textAlignment w:val="auto"/>
        <w:rPr>
          <w:rFonts w:hint="eastAsia" w:ascii="仿宋" w:hAnsi="仿宋" w:eastAsia="仿宋" w:cs="Times New Roman"/>
          <w:bCs/>
          <w:color w:val="auto"/>
          <w:kern w:val="0"/>
          <w:sz w:val="28"/>
          <w:szCs w:val="28"/>
          <w:shd w:val="clear" w:color="auto" w:fill="FFFFFF"/>
          <w:lang w:val="en-US" w:eastAsia="zh-CN"/>
        </w:rPr>
        <w:sectPr>
          <w:pgSz w:w="11906" w:h="16838"/>
          <w:pgMar w:top="0" w:right="1689" w:bottom="0" w:left="1689" w:header="851" w:footer="992" w:gutter="0"/>
          <w:cols w:space="425" w:num="1"/>
          <w:docGrid w:type="lines" w:linePitch="312" w:charSpace="0"/>
        </w:sectPr>
      </w:pPr>
    </w:p>
    <w:p>
      <w:pPr>
        <w:keepNext w:val="0"/>
        <w:keepLines w:val="0"/>
        <w:pageBreakBefore w:val="0"/>
        <w:widowControl w:val="0"/>
        <w:kinsoku/>
        <w:wordWrap/>
        <w:overflowPunct/>
        <w:topLinePunct w:val="0"/>
        <w:autoSpaceDE w:val="0"/>
        <w:autoSpaceDN/>
        <w:bidi w:val="0"/>
        <w:adjustRightInd/>
        <w:snapToGrid/>
        <w:spacing w:line="440" w:lineRule="exact"/>
        <w:jc w:val="center"/>
        <w:textAlignment w:val="auto"/>
        <w:rPr>
          <w:rFonts w:hint="eastAsia" w:ascii="方正小标宋简体" w:hAnsi="仿宋" w:eastAsia="方正小标宋简体" w:cs="Times New Roman"/>
          <w:sz w:val="44"/>
          <w:szCs w:val="44"/>
        </w:rPr>
      </w:pPr>
      <w:r>
        <w:rPr>
          <w:sz w:val="28"/>
        </w:rPr>
        <mc:AlternateContent>
          <mc:Choice Requires="wps">
            <w:drawing>
              <wp:anchor distT="0" distB="0" distL="114300" distR="114300" simplePos="0" relativeHeight="251661312" behindDoc="1" locked="0" layoutInCell="1" allowOverlap="1">
                <wp:simplePos x="0" y="0"/>
                <wp:positionH relativeFrom="column">
                  <wp:posOffset>5039360</wp:posOffset>
                </wp:positionH>
                <wp:positionV relativeFrom="paragraph">
                  <wp:posOffset>251460</wp:posOffset>
                </wp:positionV>
                <wp:extent cx="1236345" cy="328930"/>
                <wp:effectExtent l="9525" t="9525" r="11430" b="23495"/>
                <wp:wrapNone/>
                <wp:docPr id="7" name="矩形 7"/>
                <wp:cNvGraphicFramePr/>
                <a:graphic xmlns:a="http://schemas.openxmlformats.org/drawingml/2006/main">
                  <a:graphicData uri="http://schemas.microsoft.com/office/word/2010/wordprocessingShape">
                    <wps:wsp>
                      <wps:cNvSpPr/>
                      <wps:spPr>
                        <a:xfrm>
                          <a:off x="0" y="0"/>
                          <a:ext cx="1236345" cy="328930"/>
                        </a:xfrm>
                        <a:prstGeom prst="rect">
                          <a:avLst/>
                        </a:prstGeom>
                        <a:solidFill>
                          <a:srgbClr val="FFFFFF"/>
                        </a:solidFill>
                        <a:ln w="19050" cap="sq" cmpd="sng">
                          <a:solidFill>
                            <a:srgbClr val="000000"/>
                          </a:solidFill>
                          <a:prstDash val="sysDot"/>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396.8pt;margin-top:19.8pt;height:25.9pt;width:97.35pt;z-index:-251655168;mso-width-relative:page;mso-height-relative:page;" fillcolor="#FFFFFF" filled="t" stroked="t" coordsize="21600,21600" o:gfxdata="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Sswa3YAAAACQEAAA8AAAAAAAAAAQAgAAAAIgAAAGRy&#10;cy9kb3ducmV2LnhtbFBLAQIUABQAAAAIAIdO4kCYISdsBQIAACkEAAAOAAAAAAAAAAEAIAAAACcB&#10;AABkcnMvZTJvRG9jLnhtbFBLBQYAAAAABgAGAFkBAACeBQAAAAA=&#10;">
                <v:fill on="t" focussize="0,0"/>
                <v:stroke weight="1.5pt" color="#000000" joinstyle="miter" dashstyle="1 1" endcap="square"/>
                <v:imagedata o:title=""/>
                <o:lock v:ext="edit" aspectratio="f"/>
                <v:textbox>
                  <w:txbxContent>
                    <w:p>
                      <w:pPr>
                        <w:jc w:val="center"/>
                      </w:pPr>
                    </w:p>
                  </w:txbxContent>
                </v:textbox>
              </v:rect>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4991735</wp:posOffset>
                </wp:positionH>
                <wp:positionV relativeFrom="paragraph">
                  <wp:posOffset>165100</wp:posOffset>
                </wp:positionV>
                <wp:extent cx="1543685" cy="460375"/>
                <wp:effectExtent l="0" t="0" r="0" b="0"/>
                <wp:wrapNone/>
                <wp:docPr id="2" name="文本框 2"/>
                <wp:cNvGraphicFramePr/>
                <a:graphic xmlns:a="http://schemas.openxmlformats.org/drawingml/2006/main">
                  <a:graphicData uri="http://schemas.microsoft.com/office/word/2010/wordprocessingShape">
                    <wps:wsp>
                      <wps:cNvSpPr txBox="1"/>
                      <wps:spPr>
                        <a:xfrm>
                          <a:off x="6068695" y="817880"/>
                          <a:ext cx="1543685" cy="460375"/>
                        </a:xfrm>
                        <a:prstGeom prst="rect">
                          <a:avLst/>
                        </a:prstGeom>
                        <a:noFill/>
                        <a:ln w="6350">
                          <a:noFill/>
                        </a:ln>
                        <a:effectLst/>
                      </wps:spPr>
                      <wps:txbx>
                        <w:txbxContent>
                          <w:p>
                            <w:pPr>
                              <w:rPr>
                                <w:rFonts w:hint="default" w:eastAsia="宋体"/>
                                <w:b w:val="0"/>
                                <w:bCs w:val="0"/>
                                <w:color w:val="000000"/>
                                <w:sz w:val="28"/>
                                <w:szCs w:val="28"/>
                                <w:lang w:val="en-US" w:eastAsia="zh-CN"/>
                              </w:rPr>
                            </w:pPr>
                            <w:r>
                              <w:rPr>
                                <w:rFonts w:hint="eastAsia"/>
                                <w:b w:val="0"/>
                                <w:bCs w:val="0"/>
                                <w:color w:val="000000"/>
                                <w:sz w:val="28"/>
                                <w:szCs w:val="28"/>
                                <w:lang w:eastAsia="zh-CN"/>
                              </w:rPr>
                              <w:t>共</w:t>
                            </w:r>
                            <w:r>
                              <w:rPr>
                                <w:rFonts w:hint="eastAsia"/>
                                <w:b w:val="0"/>
                                <w:bCs w:val="0"/>
                                <w:color w:val="000000"/>
                                <w:sz w:val="28"/>
                                <w:szCs w:val="28"/>
                                <w:lang w:val="en-US" w:eastAsia="zh-CN"/>
                              </w:rPr>
                              <w:t>2</w:t>
                            </w:r>
                            <w:r>
                              <w:rPr>
                                <w:rFonts w:hint="eastAsia"/>
                                <w:b w:val="0"/>
                                <w:bCs w:val="0"/>
                                <w:color w:val="000000"/>
                                <w:sz w:val="28"/>
                                <w:szCs w:val="28"/>
                                <w:lang w:eastAsia="zh-CN"/>
                              </w:rPr>
                              <w:t>页</w:t>
                            </w:r>
                            <w:r>
                              <w:rPr>
                                <w:rFonts w:hint="eastAsia"/>
                                <w:b w:val="0"/>
                                <w:bCs w:val="0"/>
                                <w:color w:val="000000"/>
                                <w:sz w:val="28"/>
                                <w:szCs w:val="28"/>
                                <w:lang w:val="en-US" w:eastAsia="zh-CN"/>
                              </w:rPr>
                              <w:t>/第2页</w:t>
                            </w:r>
                          </w:p>
                        </w:txbxContent>
                      </wps:txbx>
                      <wps:bodyPr wrap="square" anchor="t">
                        <a:noAutofit/>
                      </wps:bodyPr>
                    </wps:wsp>
                  </a:graphicData>
                </a:graphic>
              </wp:anchor>
            </w:drawing>
          </mc:Choice>
          <mc:Fallback>
            <w:pict>
              <v:shape id="_x0000_s1026" o:spid="_x0000_s1026" o:spt="202" type="#_x0000_t202" style="position:absolute;left:0pt;margin-left:393.05pt;margin-top:13pt;height:36.25pt;width:121.55pt;z-index:251662336;mso-width-relative:page;mso-height-relative:page;" filled="f" stroked="f" coordsize="21600,21600" o:gfxdata="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Xc6B9sAAAAKAQAADwAA&#10;AAAAAAABACAAAAAiAAAAZHJzL2Rvd25yZXYueG1sUEsBAhQAFAAAAAgAh07iQIri5jvaAQAAlwMA&#10;AA4AAAAAAAAAAQAgAAAAKgEAAGRycy9lMm9Eb2MueG1sUEsFBgAAAAAGAAYAWQEAAHYFAAAAAA==&#10;">
                <v:fill on="f" focussize="0,0"/>
                <v:stroke on="f" weight="0.5pt"/>
                <v:imagedata o:title=""/>
                <o:lock v:ext="edit" aspectratio="f"/>
                <v:textbox>
                  <w:txbxContent>
                    <w:p>
                      <w:pPr>
                        <w:rPr>
                          <w:rFonts w:hint="default" w:eastAsia="宋体"/>
                          <w:b w:val="0"/>
                          <w:bCs w:val="0"/>
                          <w:color w:val="000000"/>
                          <w:sz w:val="28"/>
                          <w:szCs w:val="28"/>
                          <w:lang w:val="en-US" w:eastAsia="zh-CN"/>
                        </w:rPr>
                      </w:pPr>
                      <w:r>
                        <w:rPr>
                          <w:rFonts w:hint="eastAsia"/>
                          <w:b w:val="0"/>
                          <w:bCs w:val="0"/>
                          <w:color w:val="000000"/>
                          <w:sz w:val="28"/>
                          <w:szCs w:val="28"/>
                          <w:lang w:eastAsia="zh-CN"/>
                        </w:rPr>
                        <w:t>共</w:t>
                      </w:r>
                      <w:r>
                        <w:rPr>
                          <w:rFonts w:hint="eastAsia"/>
                          <w:b w:val="0"/>
                          <w:bCs w:val="0"/>
                          <w:color w:val="000000"/>
                          <w:sz w:val="28"/>
                          <w:szCs w:val="28"/>
                          <w:lang w:val="en-US" w:eastAsia="zh-CN"/>
                        </w:rPr>
                        <w:t>2</w:t>
                      </w:r>
                      <w:r>
                        <w:rPr>
                          <w:rFonts w:hint="eastAsia"/>
                          <w:b w:val="0"/>
                          <w:bCs w:val="0"/>
                          <w:color w:val="000000"/>
                          <w:sz w:val="28"/>
                          <w:szCs w:val="28"/>
                          <w:lang w:eastAsia="zh-CN"/>
                        </w:rPr>
                        <w:t>页</w:t>
                      </w:r>
                      <w:r>
                        <w:rPr>
                          <w:rFonts w:hint="eastAsia"/>
                          <w:b w:val="0"/>
                          <w:bCs w:val="0"/>
                          <w:color w:val="000000"/>
                          <w:sz w:val="28"/>
                          <w:szCs w:val="28"/>
                          <w:lang w:val="en-US" w:eastAsia="zh-CN"/>
                        </w:rPr>
                        <w:t>/第2页</w:t>
                      </w:r>
                    </w:p>
                  </w:txbxContent>
                </v:textbox>
              </v:shape>
            </w:pict>
          </mc:Fallback>
        </mc:AlternateContent>
      </w:r>
      <w:r>
        <w:rPr>
          <w:rFonts w:hint="eastAsia" w:ascii="方正小标宋简体" w:hAnsi="仿宋" w:eastAsia="方正小标宋简体" w:cs="Times New Roman"/>
          <w:sz w:val="44"/>
          <w:szCs w:val="44"/>
        </w:rPr>
        <w:t>四川三河职业学院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2</w:t>
      </w:r>
      <w:r>
        <w:rPr>
          <w:rFonts w:hint="eastAsia" w:ascii="方正小标宋简体" w:hAnsi="仿宋" w:eastAsia="方正小标宋简体"/>
          <w:sz w:val="44"/>
          <w:szCs w:val="44"/>
        </w:rPr>
        <w:t>年</w:t>
      </w:r>
      <w:r>
        <w:rPr>
          <w:rFonts w:hint="eastAsia" w:ascii="方正小标宋简体" w:hAnsi="仿宋" w:eastAsia="方正小标宋简体"/>
          <w:sz w:val="44"/>
          <w:szCs w:val="44"/>
          <w:lang w:eastAsia="zh-CN"/>
        </w:rPr>
        <w:t>进（</w:t>
      </w:r>
      <w:r>
        <w:rPr>
          <w:rFonts w:hint="eastAsia" w:ascii="方正小标宋简体" w:hAnsi="仿宋" w:eastAsia="方正小标宋简体"/>
          <w:sz w:val="44"/>
          <w:szCs w:val="44"/>
        </w:rPr>
        <w:t>返</w:t>
      </w:r>
      <w:r>
        <w:rPr>
          <w:rFonts w:hint="eastAsia" w:ascii="方正小标宋简体" w:hAnsi="仿宋" w:eastAsia="方正小标宋简体"/>
          <w:sz w:val="44"/>
          <w:szCs w:val="44"/>
          <w:lang w:eastAsia="zh-CN"/>
        </w:rPr>
        <w:t>）</w:t>
      </w:r>
      <w:r>
        <w:rPr>
          <w:rFonts w:hint="eastAsia" w:ascii="方正小标宋简体" w:hAnsi="仿宋" w:eastAsia="方正小标宋简体"/>
          <w:sz w:val="44"/>
          <w:szCs w:val="44"/>
        </w:rPr>
        <w:t>校</w:t>
      </w:r>
      <w:r>
        <w:rPr>
          <w:rFonts w:hint="eastAsia" w:ascii="方正小标宋简体" w:hAnsi="仿宋" w:eastAsia="方正小标宋简体"/>
          <w:sz w:val="44"/>
          <w:szCs w:val="44"/>
          <w:lang w:eastAsia="zh-CN"/>
        </w:rPr>
        <w:t>健康条件证明图</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olor w:val="FF0000"/>
          <w:sz w:val="44"/>
          <w:szCs w:val="44"/>
          <w:lang w:eastAsia="zh-CN"/>
        </w:rPr>
      </w:pPr>
      <w:r>
        <w:rPr>
          <w:rFonts w:hint="eastAsia" w:ascii="方正小标宋简体" w:hAnsi="仿宋" w:eastAsia="方正小标宋简体"/>
          <w:color w:val="FF0000"/>
          <w:sz w:val="44"/>
          <w:szCs w:val="44"/>
          <w:lang w:eastAsia="zh-CN"/>
        </w:rPr>
        <w:t>（样版）</w:t>
      </w:r>
    </w:p>
    <w:p/>
    <w:p>
      <w:r>
        <w:drawing>
          <wp:inline distT="0" distB="0" distL="114300" distR="114300">
            <wp:extent cx="4960620" cy="5988050"/>
            <wp:effectExtent l="0" t="0" r="11430"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4960620" cy="5988050"/>
                    </a:xfrm>
                    <a:prstGeom prst="rect">
                      <a:avLst/>
                    </a:prstGeom>
                    <a:noFill/>
                    <a:ln>
                      <a:noFill/>
                    </a:ln>
                  </pic:spPr>
                </pic:pic>
              </a:graphicData>
            </a:graphic>
          </wp:inline>
        </w:drawing>
      </w:r>
    </w:p>
    <w:p>
      <w:pPr>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 </w:t>
      </w:r>
    </w:p>
    <w:p>
      <w:pPr>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0"/>
          <w:sz w:val="30"/>
          <w:szCs w:val="30"/>
          <w:lang w:val="en-US" w:eastAsia="zh-CN" w:bidi="ar"/>
        </w:rPr>
        <w:t>（纸质版核酸检测结果附原件）  签字：     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NTc5ZTE3MTBiODg5NTYyMTI0Zjk3ZDQwYjk1YjEifQ=="/>
  </w:docVars>
  <w:rsids>
    <w:rsidRoot w:val="78C065B7"/>
    <w:rsid w:val="78C0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2022-05-05T09:13:00Z</dcterms:created>
  <dc:creator>WPS_1631667936</dc:creator>
  <cp:lastModifiedBy>WPS_1631667936</cp:lastModifiedBy>
  <dcterms:modified xsi:type="dcterms:W3CDTF">2022-05-05T09:14:14Z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B83309ACE468456B8443C686F28941CF</vt:lpwstr>
  </property>
</Properties>
</file>