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  <w:t>四川省住房和城乡建设领域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施工现场专业人员测试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  <w:t>违纪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eastAsia="zh-CN"/>
        </w:rPr>
        <w:t>处理办法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出现下列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行为，经监考人员劝阻无效的，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取消其测试资格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并成绩无效；累计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3次违纪，一年内不得参加培训测试。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未带证件或开考后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30分钟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强行进场。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未按规定关</w:t>
      </w:r>
      <w:r>
        <w:rPr>
          <w:rFonts w:hint="eastAsia" w:ascii="仿宋_GB2312" w:hAnsi="仿宋_GB2312" w:eastAsia="仿宋_GB2312" w:cs="仿宋_GB2312"/>
          <w:sz w:val="32"/>
          <w:szCs w:val="32"/>
        </w:rPr>
        <w:t>闭通讯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存放物品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未按指定座位就坐。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夹带资料、笔记本、电子工具等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交头接耳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窃视他人屏幕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、为他人提供偷看机会。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高声喧哗、吃东西、抽烟、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未经许可擅自中途离场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夹带的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电子设备与场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严重扰乱测试秩序，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危害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监考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安全，</w:t>
      </w:r>
      <w:r>
        <w:rPr>
          <w:rFonts w:hint="eastAsia" w:ascii="仿宋_GB2312" w:hAnsi="仿宋_GB2312" w:eastAsia="仿宋_GB2312" w:cs="仿宋_GB2312"/>
          <w:sz w:val="32"/>
          <w:szCs w:val="32"/>
        </w:rPr>
        <w:t>妨碍履行职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9.违反机考测试规则。</w:t>
      </w:r>
    </w:p>
    <w:p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10.其他违纪行为。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NTc5ZTE3MTBiODg5NTYyMTI0Zjk3ZDQwYjk1YjEifQ=="/>
  </w:docVars>
  <w:rsids>
    <w:rsidRoot w:val="67B14459"/>
    <w:rsid w:val="67B1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2022-05-05T09:15:00Z</dcterms:created>
  <dc:creator>WPS_1631667936</dc:creator>
  <cp:lastModifiedBy>WPS_1631667936</cp:lastModifiedBy>
  <dcterms:modified xsi:type="dcterms:W3CDTF">2022-05-05T09:15:14Z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7812494723D443BA9DDD1219EF06BFE2</vt:lpwstr>
  </property>
</Properties>
</file>