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ascii="仿宋" w:hAnsi="仿宋" w:eastAsia="仿宋"/>
          <w:sz w:val="32"/>
          <w:szCs w:val="32"/>
        </w:rPr>
      </w:pPr>
      <w:r>
        <w:rPr>
          <w:rFonts w:hint="eastAsia" w:ascii="仿宋" w:hAnsi="仿宋" w:eastAsia="仿宋"/>
          <w:sz w:val="32"/>
          <w:szCs w:val="32"/>
        </w:rPr>
        <w:t>附件5</w:t>
      </w:r>
    </w:p>
    <w:p>
      <w:pPr>
        <w:spacing w:line="560" w:lineRule="exact"/>
        <w:jc w:val="center"/>
        <w:rPr>
          <w:rFonts w:hint="eastAsia" w:ascii="方正小标宋简体" w:hAnsi="微软雅黑" w:eastAsia="方正小标宋简体" w:cs="宋体"/>
          <w:color w:val="14171B"/>
          <w:kern w:val="36"/>
          <w:sz w:val="44"/>
          <w:szCs w:val="44"/>
        </w:rPr>
      </w:pPr>
      <w:r>
        <w:rPr>
          <w:rFonts w:hint="eastAsia" w:ascii="方正小标宋简体" w:hAnsi="微软雅黑" w:eastAsia="方正小标宋简体" w:cs="宋体"/>
          <w:color w:val="14171B"/>
          <w:kern w:val="36"/>
          <w:sz w:val="44"/>
          <w:szCs w:val="44"/>
        </w:rPr>
        <w:t>四川三河职业学院</w:t>
      </w:r>
    </w:p>
    <w:p>
      <w:pPr>
        <w:spacing w:line="560" w:lineRule="exact"/>
        <w:jc w:val="center"/>
        <w:rPr>
          <w:rFonts w:hint="eastAsia" w:ascii="方正小标宋简体" w:hAnsi="仿宋" w:eastAsia="方正小标宋简体"/>
          <w:sz w:val="44"/>
          <w:szCs w:val="44"/>
        </w:rPr>
      </w:pPr>
      <w:r>
        <w:rPr>
          <w:rFonts w:hint="eastAsia" w:ascii="方正小标宋简体" w:hAnsi="微软雅黑" w:eastAsia="方正小标宋简体" w:cs="宋体"/>
          <w:color w:val="14171B"/>
          <w:kern w:val="36"/>
          <w:sz w:val="44"/>
          <w:szCs w:val="44"/>
        </w:rPr>
        <w:t>施工现场专业人员职业培训须知</w:t>
      </w:r>
    </w:p>
    <w:p>
      <w:pPr>
        <w:spacing w:line="300" w:lineRule="auto"/>
        <w:rPr>
          <w:rFonts w:ascii="宋体" w:hAnsi="宋体" w:eastAsia="宋体"/>
          <w:sz w:val="24"/>
          <w:szCs w:val="24"/>
        </w:rPr>
      </w:pPr>
    </w:p>
    <w:p>
      <w:pPr>
        <w:spacing w:line="30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根据《四川省住建厅关于开展</w:t>
      </w:r>
      <w:r>
        <w:rPr>
          <w:rFonts w:hint="eastAsia" w:ascii="仿宋" w:hAnsi="仿宋" w:eastAsia="仿宋"/>
          <w:sz w:val="28"/>
          <w:szCs w:val="28"/>
        </w:rPr>
        <w:t>住房和城乡建设领域施工现场专业人员职业培训工作的通知</w:t>
      </w:r>
      <w:r>
        <w:rPr>
          <w:rFonts w:hint="eastAsia" w:ascii="仿宋" w:hAnsi="仿宋" w:eastAsia="仿宋"/>
          <w:sz w:val="28"/>
          <w:szCs w:val="28"/>
          <w:lang w:val="en-US" w:eastAsia="zh-CN"/>
        </w:rPr>
        <w:t>》</w:t>
      </w:r>
      <w:r>
        <w:rPr>
          <w:rFonts w:hint="eastAsia" w:ascii="仿宋" w:hAnsi="仿宋" w:eastAsia="仿宋"/>
          <w:sz w:val="28"/>
          <w:szCs w:val="28"/>
        </w:rPr>
        <w:t>川建行规</w:t>
      </w:r>
      <w:r>
        <w:rPr>
          <w:rFonts w:hint="eastAsia" w:ascii="微软雅黑" w:hAnsi="微软雅黑" w:eastAsia="微软雅黑" w:cs="微软雅黑"/>
          <w:sz w:val="28"/>
          <w:szCs w:val="28"/>
          <w:lang w:eastAsia="zh-CN"/>
        </w:rPr>
        <w:t>〔</w:t>
      </w:r>
      <w:r>
        <w:rPr>
          <w:rFonts w:hint="eastAsia" w:ascii="仿宋" w:hAnsi="仿宋" w:eastAsia="仿宋"/>
          <w:sz w:val="28"/>
          <w:szCs w:val="28"/>
        </w:rPr>
        <w:t>202</w:t>
      </w:r>
      <w:r>
        <w:rPr>
          <w:rFonts w:ascii="仿宋" w:hAnsi="仿宋" w:eastAsia="仿宋"/>
          <w:sz w:val="28"/>
          <w:szCs w:val="28"/>
        </w:rPr>
        <w:t>1</w:t>
      </w:r>
      <w:r>
        <w:rPr>
          <w:rFonts w:hint="eastAsia" w:ascii="微软雅黑" w:hAnsi="微软雅黑" w:eastAsia="微软雅黑" w:cs="微软雅黑"/>
          <w:sz w:val="28"/>
          <w:szCs w:val="28"/>
          <w:lang w:eastAsia="zh-CN"/>
        </w:rPr>
        <w:t>〕</w:t>
      </w:r>
      <w:r>
        <w:rPr>
          <w:rFonts w:ascii="仿宋" w:hAnsi="仿宋" w:eastAsia="仿宋"/>
          <w:sz w:val="28"/>
          <w:szCs w:val="28"/>
        </w:rPr>
        <w:t>9</w:t>
      </w:r>
      <w:r>
        <w:rPr>
          <w:rFonts w:hint="eastAsia" w:ascii="仿宋" w:hAnsi="仿宋" w:eastAsia="仿宋"/>
          <w:sz w:val="28"/>
          <w:szCs w:val="28"/>
        </w:rPr>
        <w:t>号）及《四川省住房和城乡建设领域施工现场专业人员职业培训工作实施细则》</w:t>
      </w:r>
      <w:r>
        <w:rPr>
          <w:rFonts w:hint="eastAsia" w:ascii="仿宋" w:hAnsi="仿宋" w:eastAsia="仿宋"/>
          <w:sz w:val="28"/>
          <w:szCs w:val="28"/>
          <w:lang w:eastAsia="zh-CN"/>
        </w:rPr>
        <w:t>，</w:t>
      </w:r>
      <w:r>
        <w:rPr>
          <w:rFonts w:hint="eastAsia" w:ascii="仿宋" w:hAnsi="仿宋" w:eastAsia="仿宋"/>
          <w:sz w:val="28"/>
          <w:szCs w:val="28"/>
          <w:lang w:val="en-US" w:eastAsia="zh-CN"/>
        </w:rPr>
        <w:t>特制定四川三河职业学院施工现场专业人员培训须知。</w:t>
      </w:r>
    </w:p>
    <w:p>
      <w:pPr>
        <w:spacing w:line="300" w:lineRule="auto"/>
        <w:ind w:firstLine="560" w:firstLineChars="200"/>
        <w:jc w:val="left"/>
        <w:rPr>
          <w:rFonts w:hint="default" w:ascii="仿宋" w:hAnsi="仿宋" w:eastAsia="仿宋"/>
          <w:sz w:val="28"/>
          <w:szCs w:val="28"/>
          <w:lang w:val="en-US" w:eastAsia="zh-CN"/>
        </w:rPr>
      </w:pPr>
      <w:r>
        <w:rPr>
          <w:rFonts w:hint="eastAsia" w:ascii="仿宋" w:hAnsi="仿宋" w:eastAsia="仿宋"/>
          <w:sz w:val="28"/>
          <w:szCs w:val="28"/>
          <w:lang w:val="en-US" w:eastAsia="zh-CN"/>
        </w:rPr>
        <w:t>1.请培训学员学习并访问“四川省住房和城乡建设厅”（网址：http://jst.sc.gov.cn/scjst/c101428/2021/8/2/dc29933ff86d460088fe4ba6d5e94a72.shtml）阅读《四川省住房和城乡建设厅关于全面开展住房和城乡建设领域施工现场专业人员职业培训工作的通知》（川建行规</w:t>
      </w:r>
      <w:r>
        <w:rPr>
          <w:rFonts w:hint="eastAsia" w:ascii="微软雅黑" w:hAnsi="微软雅黑" w:eastAsia="微软雅黑" w:cs="微软雅黑"/>
          <w:sz w:val="28"/>
          <w:szCs w:val="28"/>
          <w:lang w:eastAsia="zh-CN"/>
        </w:rPr>
        <w:t>〔</w:t>
      </w:r>
      <w:r>
        <w:rPr>
          <w:rFonts w:hint="eastAsia" w:ascii="仿宋" w:hAnsi="仿宋" w:eastAsia="仿宋"/>
          <w:sz w:val="28"/>
          <w:szCs w:val="28"/>
        </w:rPr>
        <w:t>202</w:t>
      </w:r>
      <w:r>
        <w:rPr>
          <w:rFonts w:ascii="仿宋" w:hAnsi="仿宋" w:eastAsia="仿宋"/>
          <w:sz w:val="28"/>
          <w:szCs w:val="28"/>
        </w:rPr>
        <w:t>1</w:t>
      </w:r>
      <w:r>
        <w:rPr>
          <w:rFonts w:hint="eastAsia" w:ascii="微软雅黑" w:hAnsi="微软雅黑" w:eastAsia="微软雅黑" w:cs="微软雅黑"/>
          <w:sz w:val="28"/>
          <w:szCs w:val="28"/>
          <w:lang w:eastAsia="zh-CN"/>
        </w:rPr>
        <w:t>〕</w:t>
      </w:r>
      <w:r>
        <w:rPr>
          <w:rFonts w:hint="eastAsia" w:ascii="仿宋" w:hAnsi="仿宋" w:eastAsia="仿宋"/>
          <w:sz w:val="28"/>
          <w:szCs w:val="28"/>
          <w:lang w:val="en-US" w:eastAsia="zh-CN"/>
        </w:rPr>
        <w:t>9号）及《四川省</w:t>
      </w:r>
      <w:bookmarkStart w:id="0" w:name="_GoBack"/>
      <w:bookmarkEnd w:id="0"/>
      <w:r>
        <w:rPr>
          <w:rFonts w:hint="eastAsia" w:ascii="仿宋" w:hAnsi="仿宋" w:eastAsia="仿宋"/>
          <w:sz w:val="28"/>
          <w:szCs w:val="28"/>
          <w:lang w:val="en-US" w:eastAsia="zh-CN"/>
        </w:rPr>
        <w:t>住房和城乡建设领域施工现场</w:t>
      </w:r>
      <w:r>
        <w:rPr>
          <w:rFonts w:hint="eastAsia" w:ascii="仿宋" w:hAnsi="仿宋" w:eastAsia="仿宋"/>
          <w:sz w:val="28"/>
          <w:szCs w:val="28"/>
        </w:rPr>
        <w:t>专业人员职业培训工作实施细则》</w:t>
      </w:r>
      <w:r>
        <w:rPr>
          <w:rFonts w:hint="eastAsia" w:ascii="仿宋" w:hAnsi="仿宋" w:eastAsia="仿宋"/>
          <w:sz w:val="28"/>
          <w:szCs w:val="28"/>
          <w:lang w:eastAsia="zh-CN"/>
        </w:rPr>
        <w:t>，</w:t>
      </w:r>
      <w:r>
        <w:rPr>
          <w:rFonts w:hint="eastAsia" w:ascii="仿宋" w:hAnsi="仿宋" w:eastAsia="仿宋"/>
          <w:sz w:val="28"/>
          <w:szCs w:val="28"/>
          <w:lang w:val="en-US" w:eastAsia="zh-CN"/>
        </w:rPr>
        <w:t>端正学习态度，明确学习任务。</w:t>
      </w:r>
    </w:p>
    <w:p>
      <w:pPr>
        <w:spacing w:line="30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2.根据四川三河职业学院教学安排，严格遵守学习纪律和制度，认真参加集中面授和网上学习，自行克服工学矛盾，完成学习任务。</w:t>
      </w:r>
    </w:p>
    <w:p>
      <w:pPr>
        <w:spacing w:line="30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3.根据学校教学安排，实施班级管理，学员自觉根据班级授课通知，网上教学的时间安排，认真参加学习，请</w:t>
      </w:r>
      <w:r>
        <w:rPr>
          <w:rFonts w:hint="eastAsia" w:ascii="仿宋" w:hAnsi="仿宋" w:eastAsia="仿宋"/>
          <w:sz w:val="28"/>
          <w:szCs w:val="28"/>
        </w:rPr>
        <w:t>培训学员</w:t>
      </w:r>
      <w:r>
        <w:rPr>
          <w:rFonts w:hint="eastAsia" w:ascii="仿宋" w:hAnsi="仿宋" w:eastAsia="仿宋"/>
          <w:sz w:val="28"/>
          <w:szCs w:val="28"/>
          <w:lang w:val="en-US" w:eastAsia="zh-CN"/>
        </w:rPr>
        <w:t>随时</w:t>
      </w:r>
      <w:r>
        <w:rPr>
          <w:rFonts w:hint="eastAsia" w:ascii="仿宋" w:hAnsi="仿宋" w:eastAsia="仿宋"/>
          <w:sz w:val="28"/>
          <w:szCs w:val="28"/>
        </w:rPr>
        <w:t>登陆四川省施工现场专业人员职业培训公共服务平台</w:t>
      </w:r>
      <w:r>
        <w:rPr>
          <w:rFonts w:hint="eastAsia" w:ascii="仿宋" w:hAnsi="仿宋" w:eastAsia="仿宋"/>
          <w:sz w:val="28"/>
          <w:szCs w:val="28"/>
        </w:rPr>
        <w:fldChar w:fldCharType="begin"/>
      </w:r>
      <w:r>
        <w:rPr>
          <w:rFonts w:hint="eastAsia" w:ascii="仿宋" w:hAnsi="仿宋" w:eastAsia="仿宋"/>
          <w:sz w:val="28"/>
          <w:szCs w:val="28"/>
        </w:rPr>
        <w:instrText xml:space="preserve"> HYPERLINK "http://www.sczjrcfw.cn/" </w:instrText>
      </w:r>
      <w:r>
        <w:rPr>
          <w:rFonts w:hint="eastAsia" w:ascii="仿宋" w:hAnsi="仿宋" w:eastAsia="仿宋"/>
          <w:sz w:val="28"/>
          <w:szCs w:val="28"/>
        </w:rPr>
        <w:fldChar w:fldCharType="separate"/>
      </w:r>
      <w:r>
        <w:rPr>
          <w:rFonts w:hint="eastAsia" w:ascii="仿宋" w:hAnsi="仿宋" w:eastAsia="仿宋"/>
          <w:sz w:val="28"/>
          <w:szCs w:val="28"/>
        </w:rPr>
        <w:t>http://www.sczjrcfw.cn/</w:t>
      </w:r>
      <w:r>
        <w:rPr>
          <w:rFonts w:hint="eastAsia" w:ascii="仿宋" w:hAnsi="仿宋" w:eastAsia="仿宋"/>
          <w:sz w:val="28"/>
          <w:szCs w:val="28"/>
        </w:rPr>
        <w:fldChar w:fldCharType="end"/>
      </w:r>
      <w:r>
        <w:rPr>
          <w:rFonts w:hint="eastAsia" w:ascii="仿宋" w:hAnsi="仿宋" w:eastAsia="仿宋"/>
          <w:sz w:val="28"/>
          <w:szCs w:val="28"/>
        </w:rPr>
        <w:t xml:space="preserve"> </w:t>
      </w:r>
      <w:r>
        <w:rPr>
          <w:rFonts w:hint="eastAsia" w:ascii="仿宋" w:hAnsi="仿宋" w:eastAsia="仿宋"/>
          <w:sz w:val="28"/>
          <w:szCs w:val="28"/>
          <w:lang w:val="en-US" w:eastAsia="zh-CN"/>
        </w:rPr>
        <w:t>了解教学、考试、管理、成绩查询和证书等相关信息。</w:t>
      </w:r>
    </w:p>
    <w:p>
      <w:pPr>
        <w:spacing w:line="300" w:lineRule="auto"/>
        <w:ind w:firstLine="560" w:firstLineChars="200"/>
        <w:rPr>
          <w:rFonts w:hint="eastAsia"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现场集中面授培训实行现场签到制</w:t>
      </w:r>
      <w:r>
        <w:rPr>
          <w:rFonts w:ascii="仿宋" w:hAnsi="仿宋" w:eastAsia="仿宋"/>
          <w:sz w:val="28"/>
          <w:szCs w:val="28"/>
        </w:rPr>
        <w:t>，</w:t>
      </w:r>
      <w:r>
        <w:rPr>
          <w:rFonts w:hint="eastAsia" w:ascii="仿宋" w:hAnsi="仿宋" w:eastAsia="仿宋"/>
          <w:sz w:val="28"/>
          <w:szCs w:val="28"/>
        </w:rPr>
        <w:t>培训全过程采取</w:t>
      </w:r>
      <w:r>
        <w:rPr>
          <w:rFonts w:ascii="仿宋" w:hAnsi="仿宋" w:eastAsia="仿宋"/>
          <w:sz w:val="28"/>
          <w:szCs w:val="28"/>
        </w:rPr>
        <w:t>视频监控录像，</w:t>
      </w:r>
      <w:r>
        <w:rPr>
          <w:rFonts w:hint="eastAsia" w:ascii="仿宋" w:hAnsi="仿宋" w:eastAsia="仿宋"/>
          <w:sz w:val="28"/>
          <w:szCs w:val="28"/>
        </w:rPr>
        <w:t>学员</w:t>
      </w:r>
      <w:r>
        <w:rPr>
          <w:rFonts w:ascii="仿宋" w:hAnsi="仿宋" w:eastAsia="仿宋"/>
          <w:sz w:val="28"/>
          <w:szCs w:val="28"/>
        </w:rPr>
        <w:t>完成规定的培训学时</w:t>
      </w:r>
      <w:r>
        <w:rPr>
          <w:rFonts w:hint="eastAsia" w:ascii="仿宋" w:hAnsi="仿宋" w:eastAsia="仿宋"/>
          <w:sz w:val="28"/>
          <w:szCs w:val="28"/>
        </w:rPr>
        <w:t>和线上网络教学任务</w:t>
      </w:r>
      <w:r>
        <w:rPr>
          <w:rFonts w:ascii="仿宋" w:hAnsi="仿宋" w:eastAsia="仿宋"/>
          <w:sz w:val="28"/>
          <w:szCs w:val="28"/>
        </w:rPr>
        <w:t>后，由我校向省、市住建部门申请</w:t>
      </w:r>
      <w:r>
        <w:rPr>
          <w:rFonts w:hint="eastAsia" w:ascii="仿宋" w:hAnsi="仿宋" w:eastAsia="仿宋"/>
          <w:sz w:val="28"/>
          <w:szCs w:val="28"/>
        </w:rPr>
        <w:t>参加测试</w:t>
      </w:r>
      <w:r>
        <w:rPr>
          <w:rFonts w:hint="eastAsia" w:ascii="仿宋" w:hAnsi="仿宋" w:eastAsia="仿宋"/>
          <w:sz w:val="28"/>
          <w:szCs w:val="28"/>
          <w:lang w:eastAsia="zh-CN"/>
        </w:rPr>
        <w:t>；</w:t>
      </w:r>
      <w:r>
        <w:rPr>
          <w:rFonts w:hint="eastAsia" w:ascii="仿宋" w:hAnsi="仿宋" w:eastAsia="仿宋"/>
          <w:sz w:val="28"/>
          <w:szCs w:val="28"/>
          <w:lang w:val="en-US" w:eastAsia="zh-CN"/>
        </w:rPr>
        <w:t>请学员在参加</w:t>
      </w:r>
      <w:r>
        <w:rPr>
          <w:rFonts w:hint="eastAsia" w:ascii="仿宋" w:hAnsi="仿宋" w:eastAsia="仿宋"/>
          <w:sz w:val="28"/>
          <w:szCs w:val="28"/>
        </w:rPr>
        <w:t>培训</w:t>
      </w:r>
      <w:r>
        <w:rPr>
          <w:rFonts w:hint="eastAsia" w:ascii="仿宋" w:hAnsi="仿宋" w:eastAsia="仿宋"/>
          <w:sz w:val="28"/>
          <w:szCs w:val="28"/>
          <w:lang w:eastAsia="zh-CN"/>
        </w:rPr>
        <w:t>、</w:t>
      </w:r>
      <w:r>
        <w:rPr>
          <w:rFonts w:hint="eastAsia" w:ascii="仿宋" w:hAnsi="仿宋" w:eastAsia="仿宋"/>
          <w:sz w:val="28"/>
          <w:szCs w:val="28"/>
        </w:rPr>
        <w:t>测试时</w:t>
      </w:r>
      <w:r>
        <w:rPr>
          <w:rFonts w:hint="eastAsia" w:ascii="仿宋" w:hAnsi="仿宋" w:eastAsia="仿宋"/>
          <w:sz w:val="28"/>
          <w:szCs w:val="28"/>
          <w:lang w:val="en-US" w:eastAsia="zh-CN"/>
        </w:rPr>
        <w:t>务必</w:t>
      </w:r>
      <w:r>
        <w:rPr>
          <w:rFonts w:hint="eastAsia" w:ascii="仿宋" w:hAnsi="仿宋" w:eastAsia="仿宋"/>
          <w:sz w:val="28"/>
          <w:szCs w:val="28"/>
        </w:rPr>
        <w:t>携带本人身份证原件接受住建部门和工作人员培训和测试现场的检查和抽查。</w:t>
      </w:r>
    </w:p>
    <w:p>
      <w:pPr>
        <w:spacing w:line="300" w:lineRule="auto"/>
        <w:ind w:firstLine="560" w:firstLineChars="200"/>
        <w:rPr>
          <w:rFonts w:ascii="仿宋" w:hAnsi="仿宋" w:eastAsia="仿宋"/>
          <w:sz w:val="28"/>
          <w:szCs w:val="28"/>
        </w:rPr>
      </w:pPr>
      <w:r>
        <w:rPr>
          <w:rFonts w:hint="eastAsia" w:ascii="仿宋" w:hAnsi="仿宋" w:eastAsia="仿宋"/>
          <w:sz w:val="28"/>
          <w:szCs w:val="28"/>
          <w:lang w:val="en-US" w:eastAsia="zh-CN"/>
        </w:rPr>
        <w:t>5.请学员在进出校园时自觉遵守学校规定</w:t>
      </w:r>
      <w:r>
        <w:rPr>
          <w:rFonts w:hint="eastAsia" w:ascii="仿宋" w:hAnsi="仿宋" w:eastAsia="仿宋"/>
          <w:sz w:val="28"/>
          <w:szCs w:val="28"/>
        </w:rPr>
        <w:t>。</w:t>
      </w:r>
    </w:p>
    <w:p>
      <w:pPr>
        <w:spacing w:line="300" w:lineRule="auto"/>
        <w:ind w:firstLine="560" w:firstLineChars="200"/>
        <w:rPr>
          <w:rFonts w:ascii="仿宋" w:hAnsi="仿宋" w:eastAsia="仿宋"/>
          <w:sz w:val="28"/>
          <w:szCs w:val="28"/>
        </w:rPr>
      </w:pPr>
      <w:r>
        <w:rPr>
          <w:rFonts w:hint="eastAsia" w:ascii="仿宋" w:hAnsi="仿宋" w:eastAsia="仿宋"/>
          <w:sz w:val="28"/>
          <w:szCs w:val="28"/>
          <w:lang w:val="en-US" w:eastAsia="zh-CN"/>
        </w:rPr>
        <w:t>6.</w:t>
      </w:r>
      <w:r>
        <w:rPr>
          <w:rFonts w:hint="eastAsia" w:ascii="仿宋" w:hAnsi="仿宋" w:eastAsia="仿宋"/>
          <w:sz w:val="28"/>
          <w:szCs w:val="28"/>
        </w:rPr>
        <w:t>培训学员培训时遇到问题，请及时</w:t>
      </w:r>
      <w:r>
        <w:rPr>
          <w:rFonts w:hint="eastAsia" w:ascii="仿宋" w:hAnsi="仿宋" w:eastAsia="仿宋"/>
          <w:sz w:val="28"/>
          <w:szCs w:val="28"/>
          <w:lang w:val="en-US" w:eastAsia="zh-CN"/>
        </w:rPr>
        <w:t>与</w:t>
      </w:r>
      <w:r>
        <w:rPr>
          <w:rFonts w:hint="eastAsia" w:ascii="仿宋" w:hAnsi="仿宋" w:eastAsia="仿宋"/>
          <w:sz w:val="28"/>
          <w:szCs w:val="28"/>
        </w:rPr>
        <w:t>我校工作人员反馈。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cwNTc5ZTE3MTBiODg5NTYyMTI0Zjk3ZDQwYjk1YjEifQ=="/>
  </w:docVars>
  <w:rsids>
    <w:rsidRoot w:val="00EA2343"/>
    <w:rsid w:val="002D2F58"/>
    <w:rsid w:val="00EA2343"/>
    <w:rsid w:val="1DC26FF9"/>
    <w:rsid w:val="1DCE21F6"/>
    <w:rsid w:val="302C2FFF"/>
    <w:rsid w:val="3986639D"/>
    <w:rsid w:val="41313092"/>
    <w:rsid w:val="42770F78"/>
    <w:rsid w:val="43772EDF"/>
    <w:rsid w:val="5BB22BCA"/>
    <w:rsid w:val="5F5B1764"/>
    <w:rsid w:val="60E43825"/>
    <w:rsid w:val="627B5134"/>
    <w:rsid w:val="66F92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Hyperlink"/>
    <w:basedOn w:val="3"/>
    <w:unhideWhenUsed/>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593</Words>
  <Characters>708</Characters>
  <Lines>6</Lines>
  <Paragraphs>1</Paragraphs>
  <TotalTime>0</TotalTime>
  <ScaleCrop>false</ScaleCrop>
  <LinksUpToDate>false</LinksUpToDate>
  <CharactersWithSpaces>709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2021-12-13T08:41:00Z</dcterms:created>
  <dc:creator>张柳金</dc:creator>
  <cp:lastModifiedBy>WPS_1631667936</cp:lastModifiedBy>
  <dcterms:modified xsi:type="dcterms:W3CDTF">2023-03-17T00:52:08Z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A74E5236F2B54694A44B28A7CD650972</vt:lpwstr>
  </property>
</Properties>
</file>