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2023年高等学历继续教育（专升本）</w:t>
      </w:r>
      <w:r>
        <w:rPr>
          <w:rFonts w:hint="eastAsia"/>
          <w:lang w:eastAsia="zh-CN"/>
        </w:rPr>
        <w:t>四川三河</w:t>
      </w:r>
      <w:r>
        <w:rPr>
          <w:rFonts w:hint="eastAsia"/>
        </w:rPr>
        <w:t>职业学院教学点招生简章</w:t>
      </w:r>
    </w:p>
    <w:p>
      <w:pPr>
        <w:ind w:firstLine="420" w:firstLineChars="200"/>
        <w:rPr>
          <w:rFonts w:hint="eastAsia"/>
        </w:rPr>
      </w:pPr>
      <w:r>
        <w:rPr>
          <w:rFonts w:hint="eastAsia"/>
          <w:lang w:eastAsia="zh-CN"/>
        </w:rPr>
        <w:t>一、</w:t>
      </w:r>
      <w:r>
        <w:rPr>
          <w:rFonts w:hint="eastAsia"/>
        </w:rPr>
        <w:t>报名条件</w:t>
      </w:r>
    </w:p>
    <w:p>
      <w:pPr>
        <w:rPr>
          <w:rFonts w:hint="eastAsia"/>
        </w:rPr>
      </w:pPr>
      <w:r>
        <w:rPr>
          <w:rFonts w:hint="eastAsia"/>
        </w:rPr>
        <w:t>（1）拥护中国共产党的领导，思想品德好，遵纪守法，身体健康并有能力参加继续学习的人员。</w:t>
      </w:r>
    </w:p>
    <w:p>
      <w:pPr>
        <w:rPr>
          <w:rFonts w:hint="eastAsia"/>
        </w:rPr>
      </w:pPr>
      <w:r>
        <w:rPr>
          <w:rFonts w:hint="eastAsia"/>
        </w:rPr>
        <w:t>（2）报考高起专的考生应具有高级中等教育学校毕业或者具有同等学力；报考专升本的考生必须是已取得经教育部审定核准的国民教育系列高等学校、高等教育自学考试机构颁发的专科毕业证书或以上证书的人员。</w:t>
      </w:r>
    </w:p>
    <w:p>
      <w:pPr>
        <w:rPr>
          <w:rFonts w:hint="eastAsia"/>
        </w:rPr>
      </w:pPr>
      <w:r>
        <w:rPr>
          <w:rFonts w:hint="eastAsia"/>
        </w:rPr>
        <w:t>（3）报考临床医学、口腔医学、中医学等临床类专业的人员，应当取得省级卫生健康行政部门颁发的相应类别的执业助理医师及以上资格证书或取得国家认可的普通中专及以上相应专业学历；或者县级及以上卫生健康行政部门颁发的乡村医生执业证书并具有中专学历或中专水平证书。</w:t>
      </w:r>
    </w:p>
    <w:p>
      <w:pPr>
        <w:rPr>
          <w:rFonts w:hint="eastAsia"/>
        </w:rPr>
      </w:pPr>
      <w:r>
        <w:rPr>
          <w:rFonts w:hint="eastAsia"/>
        </w:rPr>
        <w:t>（4）报考护理学专业的人员应当取得省级卫生健康行政部门颁发的执业护士证书。</w:t>
      </w:r>
    </w:p>
    <w:p>
      <w:pPr>
        <w:rPr>
          <w:rFonts w:hint="eastAsia"/>
        </w:rPr>
      </w:pPr>
      <w:r>
        <w:rPr>
          <w:rFonts w:hint="eastAsia"/>
        </w:rPr>
        <w:t>（5）报考医学门类其他专业的人员应当是从事卫生、医药行业工作的在职专业技术人员。</w:t>
      </w:r>
    </w:p>
    <w:p>
      <w:pPr>
        <w:rPr>
          <w:rFonts w:hint="eastAsia"/>
        </w:rPr>
      </w:pPr>
      <w:r>
        <w:rPr>
          <w:rFonts w:hint="eastAsia"/>
        </w:rPr>
        <w:t>（6）考生报考的专业原则上应当与所从事的专业对口。</w:t>
      </w:r>
    </w:p>
    <w:p>
      <w:pPr>
        <w:rPr>
          <w:rFonts w:hint="eastAsia"/>
        </w:rPr>
      </w:pPr>
      <w:r>
        <w:rPr>
          <w:rFonts w:hint="eastAsia"/>
        </w:rPr>
        <w:t>特别提醒：根据原卫生部有关要求，医学成人高等教育学历文凭不能作为参加执业医师、执业护士的考试依据。拟报考临床类专业和护理学专业的考生，尤其是不具备上述成人高校医学门类专业报考条件的考生要慎重填报志愿。</w:t>
      </w:r>
    </w:p>
    <w:p>
      <w:pPr>
        <w:ind w:firstLine="420" w:firstLineChars="200"/>
        <w:rPr>
          <w:rFonts w:hint="eastAsia"/>
        </w:rPr>
      </w:pPr>
      <w:r>
        <w:rPr>
          <w:rFonts w:hint="eastAsia"/>
          <w:lang w:eastAsia="zh-CN"/>
        </w:rPr>
        <w:t>二、</w:t>
      </w:r>
      <w:r>
        <w:rPr>
          <w:rFonts w:hint="eastAsia"/>
        </w:rPr>
        <w:t>报考流程</w:t>
      </w:r>
    </w:p>
    <w:p>
      <w:pPr>
        <w:rPr>
          <w:rFonts w:hint="eastAsia"/>
        </w:rPr>
      </w:pPr>
      <w:r>
        <w:rPr>
          <w:rFonts w:hint="eastAsia"/>
        </w:rPr>
        <w:t>成人高考分为网上报名、现场确认、打印准考证、参加考试、录取入学等阶段。9 月初考生登录四川省教育考试院官网(https://www.sceea.cn/)进行网上报名，网上支付报名费；9 月中旬，报名考生持有效身份证件、毕业证书（或结业证书）原件和复印件，到网上报名时选择的报名点确认信息、交验相关材料和采集相片；10 月中下旬，报名考生网上打印准考证，准备考试；10 月下旬，考生在准考证所示地点参加考试；12 月，学校根据考生成绩按规定进行录取。录取结束后，向考生邮递《录取通知书》。为确保录取通知书准确寄达，请在报名时认真填写本人真实通讯地址及联系手机号码。</w:t>
      </w:r>
    </w:p>
    <w:p>
      <w:pPr>
        <w:rPr>
          <w:rFonts w:hint="eastAsia"/>
        </w:rPr>
      </w:pPr>
      <w:r>
        <w:rPr>
          <w:rFonts w:hint="eastAsia"/>
        </w:rPr>
        <w:t>注意事项：以上具体时间以四川省教育考试院公布为准；因招生计划有限，请有志就读我校的考生务必填报第一志愿。</w:t>
      </w:r>
    </w:p>
    <w:p>
      <w:pPr>
        <w:numPr>
          <w:ilvl w:val="0"/>
          <w:numId w:val="0"/>
        </w:numPr>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二</w:t>
      </w:r>
      <w:bookmarkStart w:id="0" w:name="_GoBack"/>
      <w:bookmarkEnd w:id="0"/>
      <w:r>
        <w:rPr>
          <w:rFonts w:hint="eastAsia" w:ascii="黑体" w:hAnsi="黑体" w:eastAsia="黑体" w:cs="黑体"/>
          <w:sz w:val="28"/>
          <w:szCs w:val="28"/>
          <w:lang w:eastAsia="zh-CN"/>
        </w:rPr>
        <w:t>、</w:t>
      </w:r>
      <w:r>
        <w:rPr>
          <w:rFonts w:hint="eastAsia" w:ascii="黑体" w:hAnsi="黑体" w:eastAsia="黑体" w:cs="黑体"/>
          <w:sz w:val="28"/>
          <w:szCs w:val="28"/>
        </w:rPr>
        <w:t>招生专业及考试科目</w:t>
      </w:r>
    </w:p>
    <w:p>
      <w:pPr>
        <w:numPr>
          <w:ilvl w:val="0"/>
          <w:numId w:val="0"/>
        </w:numPr>
        <w:jc w:val="center"/>
        <w:rPr>
          <w:rFonts w:hint="eastAsia"/>
          <w:sz w:val="28"/>
          <w:szCs w:val="28"/>
        </w:rPr>
      </w:pPr>
      <w:r>
        <w:rPr>
          <w:rFonts w:hint="eastAsia"/>
          <w:sz w:val="28"/>
          <w:szCs w:val="28"/>
        </w:rPr>
        <w:t>西南医科大学 2023 年成人教育招生专业一览表</w:t>
      </w:r>
    </w:p>
    <w:p>
      <w:pPr>
        <w:numPr>
          <w:ilvl w:val="0"/>
          <w:numId w:val="0"/>
        </w:numPr>
        <w:jc w:val="center"/>
        <w:rPr>
          <w:rFonts w:hint="eastAsia"/>
          <w:sz w:val="28"/>
          <w:szCs w:val="28"/>
        </w:rPr>
      </w:pPr>
      <w:r>
        <w:rPr>
          <w:rFonts w:hint="eastAsia"/>
          <w:sz w:val="28"/>
          <w:szCs w:val="28"/>
          <w:lang w:eastAsia="zh-CN"/>
        </w:rPr>
        <w:t>（</w:t>
      </w:r>
      <w:r>
        <w:rPr>
          <w:rFonts w:hint="eastAsia"/>
          <w:sz w:val="28"/>
          <w:szCs w:val="28"/>
        </w:rPr>
        <w:t>教育部代码：10632，四川省代码: 303</w:t>
      </w:r>
      <w:r>
        <w:rPr>
          <w:rFonts w:hint="eastAsia"/>
          <w:sz w:val="28"/>
          <w:szCs w:val="28"/>
          <w:lang w:eastAsia="zh-CN"/>
        </w:rPr>
        <w:t>）</w:t>
      </w:r>
    </w:p>
    <w:tbl>
      <w:tblPr>
        <w:tblStyle w:val="3"/>
        <w:tblW w:w="10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48"/>
        <w:gridCol w:w="1668"/>
        <w:gridCol w:w="761"/>
        <w:gridCol w:w="850"/>
        <w:gridCol w:w="805"/>
        <w:gridCol w:w="1149"/>
        <w:gridCol w:w="1238"/>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178" w:type="dxa"/>
          </w:tcPr>
          <w:p>
            <w:pPr>
              <w:rPr>
                <w:rFonts w:hint="eastAsia"/>
                <w:sz w:val="24"/>
                <w:szCs w:val="24"/>
                <w:lang w:val="en-US" w:eastAsia="zh-CN"/>
              </w:rPr>
            </w:pPr>
            <w:r>
              <w:rPr>
                <w:rFonts w:hint="eastAsia"/>
                <w:sz w:val="24"/>
                <w:szCs w:val="24"/>
                <w:lang w:val="en-US" w:eastAsia="zh-CN"/>
              </w:rPr>
              <w:t>层次</w:t>
            </w:r>
          </w:p>
        </w:tc>
        <w:tc>
          <w:tcPr>
            <w:tcW w:w="1248" w:type="dxa"/>
          </w:tcPr>
          <w:p>
            <w:pPr>
              <w:rPr>
                <w:rFonts w:hint="eastAsia"/>
                <w:sz w:val="24"/>
                <w:szCs w:val="24"/>
              </w:rPr>
            </w:pPr>
            <w:r>
              <w:rPr>
                <w:rFonts w:hint="eastAsia"/>
                <w:sz w:val="24"/>
                <w:szCs w:val="24"/>
              </w:rPr>
              <w:t>专业代码</w:t>
            </w:r>
          </w:p>
        </w:tc>
        <w:tc>
          <w:tcPr>
            <w:tcW w:w="1668" w:type="dxa"/>
          </w:tcPr>
          <w:p>
            <w:pPr>
              <w:rPr>
                <w:rFonts w:hint="eastAsia"/>
                <w:sz w:val="24"/>
                <w:szCs w:val="24"/>
              </w:rPr>
            </w:pPr>
            <w:r>
              <w:rPr>
                <w:rFonts w:hint="eastAsia"/>
                <w:sz w:val="24"/>
                <w:szCs w:val="24"/>
              </w:rPr>
              <w:t>专业名称</w:t>
            </w:r>
          </w:p>
        </w:tc>
        <w:tc>
          <w:tcPr>
            <w:tcW w:w="761" w:type="dxa"/>
          </w:tcPr>
          <w:p>
            <w:pPr>
              <w:rPr>
                <w:rFonts w:hint="eastAsia"/>
                <w:sz w:val="24"/>
                <w:szCs w:val="24"/>
              </w:rPr>
            </w:pPr>
            <w:r>
              <w:rPr>
                <w:rFonts w:hint="eastAsia"/>
                <w:sz w:val="24"/>
                <w:szCs w:val="24"/>
              </w:rPr>
              <w:t>学制</w:t>
            </w:r>
          </w:p>
        </w:tc>
        <w:tc>
          <w:tcPr>
            <w:tcW w:w="850" w:type="dxa"/>
          </w:tcPr>
          <w:p>
            <w:pPr>
              <w:rPr>
                <w:rFonts w:hint="eastAsia"/>
                <w:sz w:val="24"/>
                <w:szCs w:val="24"/>
                <w:lang w:eastAsia="zh-CN"/>
              </w:rPr>
            </w:pPr>
            <w:r>
              <w:rPr>
                <w:rFonts w:hint="eastAsia"/>
                <w:sz w:val="24"/>
                <w:szCs w:val="24"/>
                <w:lang w:eastAsia="zh-CN"/>
              </w:rPr>
              <w:t>学习形式</w:t>
            </w:r>
          </w:p>
        </w:tc>
        <w:tc>
          <w:tcPr>
            <w:tcW w:w="805" w:type="dxa"/>
          </w:tcPr>
          <w:p>
            <w:pPr>
              <w:rPr>
                <w:rFonts w:hint="eastAsia"/>
                <w:sz w:val="24"/>
                <w:szCs w:val="24"/>
                <w:lang w:eastAsia="zh-CN"/>
              </w:rPr>
            </w:pPr>
            <w:r>
              <w:rPr>
                <w:rFonts w:hint="eastAsia"/>
                <w:sz w:val="24"/>
                <w:szCs w:val="24"/>
                <w:lang w:eastAsia="zh-CN"/>
              </w:rPr>
              <w:t>学费（</w:t>
            </w:r>
            <w:r>
              <w:rPr>
                <w:rFonts w:hint="default"/>
                <w:sz w:val="24"/>
                <w:szCs w:val="24"/>
                <w:lang w:eastAsia="zh-CN"/>
              </w:rPr>
              <w:t>元/年</w:t>
            </w:r>
            <w:r>
              <w:rPr>
                <w:rFonts w:hint="eastAsia"/>
                <w:sz w:val="24"/>
                <w:szCs w:val="24"/>
                <w:lang w:eastAsia="zh-CN"/>
              </w:rPr>
              <w:t>）</w:t>
            </w:r>
          </w:p>
        </w:tc>
        <w:tc>
          <w:tcPr>
            <w:tcW w:w="1149" w:type="dxa"/>
          </w:tcPr>
          <w:p>
            <w:pPr>
              <w:rPr>
                <w:rFonts w:hint="default"/>
                <w:sz w:val="24"/>
                <w:szCs w:val="24"/>
              </w:rPr>
            </w:pPr>
            <w:r>
              <w:rPr>
                <w:rFonts w:hint="default"/>
                <w:sz w:val="24"/>
                <w:szCs w:val="24"/>
              </w:rPr>
              <w:t>科类</w:t>
            </w:r>
          </w:p>
        </w:tc>
        <w:tc>
          <w:tcPr>
            <w:tcW w:w="1238" w:type="dxa"/>
          </w:tcPr>
          <w:p>
            <w:pPr>
              <w:rPr>
                <w:rFonts w:hint="default"/>
                <w:sz w:val="24"/>
                <w:szCs w:val="24"/>
              </w:rPr>
            </w:pPr>
            <w:r>
              <w:rPr>
                <w:rFonts w:hint="default"/>
                <w:sz w:val="24"/>
                <w:szCs w:val="24"/>
              </w:rPr>
              <w:t>授位类别</w:t>
            </w:r>
          </w:p>
        </w:tc>
        <w:tc>
          <w:tcPr>
            <w:tcW w:w="2078" w:type="dxa"/>
          </w:tcPr>
          <w:p>
            <w:pPr>
              <w:rPr>
                <w:rFonts w:hint="default"/>
                <w:sz w:val="24"/>
                <w:szCs w:val="24"/>
              </w:rPr>
            </w:pPr>
            <w:r>
              <w:rPr>
                <w:rFonts w:hint="default"/>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78" w:type="dxa"/>
            <w:vAlign w:val="top"/>
          </w:tcPr>
          <w:p>
            <w:pPr>
              <w:rPr>
                <w:rFonts w:hint="eastAsia"/>
                <w:sz w:val="24"/>
                <w:szCs w:val="24"/>
              </w:rPr>
            </w:pPr>
            <w:r>
              <w:rPr>
                <w:rFonts w:hint="eastAsia"/>
                <w:sz w:val="24"/>
                <w:szCs w:val="24"/>
              </w:rPr>
              <w:t>专升本</w:t>
            </w:r>
          </w:p>
        </w:tc>
        <w:tc>
          <w:tcPr>
            <w:tcW w:w="1248" w:type="dxa"/>
            <w:vAlign w:val="top"/>
          </w:tcPr>
          <w:p>
            <w:pPr>
              <w:rPr>
                <w:rFonts w:hint="eastAsia"/>
                <w:sz w:val="24"/>
                <w:szCs w:val="24"/>
              </w:rPr>
            </w:pPr>
            <w:r>
              <w:rPr>
                <w:rFonts w:hint="eastAsia"/>
                <w:sz w:val="24"/>
                <w:szCs w:val="24"/>
              </w:rPr>
              <w:t>01101</w:t>
            </w:r>
          </w:p>
        </w:tc>
        <w:tc>
          <w:tcPr>
            <w:tcW w:w="1668" w:type="dxa"/>
            <w:vAlign w:val="top"/>
          </w:tcPr>
          <w:p>
            <w:pPr>
              <w:rPr>
                <w:rFonts w:hint="eastAsia"/>
                <w:sz w:val="24"/>
                <w:szCs w:val="24"/>
              </w:rPr>
            </w:pPr>
            <w:r>
              <w:rPr>
                <w:rFonts w:hint="eastAsia"/>
                <w:sz w:val="24"/>
                <w:szCs w:val="24"/>
              </w:rPr>
              <w:t>护理学</w:t>
            </w:r>
          </w:p>
        </w:tc>
        <w:tc>
          <w:tcPr>
            <w:tcW w:w="761" w:type="dxa"/>
            <w:vAlign w:val="top"/>
          </w:tcPr>
          <w:p>
            <w:pPr>
              <w:rPr>
                <w:rFonts w:hint="eastAsia"/>
                <w:sz w:val="24"/>
                <w:szCs w:val="24"/>
                <w:lang w:val="en-US" w:eastAsia="zh-CN"/>
              </w:rPr>
            </w:pPr>
            <w:r>
              <w:rPr>
                <w:rFonts w:hint="eastAsia"/>
                <w:sz w:val="24"/>
                <w:szCs w:val="24"/>
                <w:lang w:val="en-US" w:eastAsia="zh-CN"/>
              </w:rPr>
              <w:t>3年</w:t>
            </w:r>
          </w:p>
        </w:tc>
        <w:tc>
          <w:tcPr>
            <w:tcW w:w="850" w:type="dxa"/>
            <w:vAlign w:val="top"/>
          </w:tcPr>
          <w:p>
            <w:pPr>
              <w:rPr>
                <w:rFonts w:hint="eastAsia"/>
                <w:sz w:val="24"/>
                <w:szCs w:val="24"/>
                <w:lang w:eastAsia="zh-CN"/>
              </w:rPr>
            </w:pPr>
            <w:r>
              <w:rPr>
                <w:rFonts w:hint="eastAsia"/>
                <w:sz w:val="24"/>
                <w:szCs w:val="24"/>
                <w:lang w:eastAsia="zh-CN"/>
              </w:rPr>
              <w:t>业余</w:t>
            </w:r>
          </w:p>
        </w:tc>
        <w:tc>
          <w:tcPr>
            <w:tcW w:w="805" w:type="dxa"/>
            <w:vAlign w:val="top"/>
          </w:tcPr>
          <w:p>
            <w:pPr>
              <w:rPr>
                <w:rFonts w:hint="eastAsia"/>
                <w:sz w:val="24"/>
                <w:szCs w:val="24"/>
                <w:lang w:val="en-US" w:eastAsia="zh-CN"/>
              </w:rPr>
            </w:pPr>
            <w:r>
              <w:rPr>
                <w:rFonts w:hint="eastAsia"/>
                <w:sz w:val="24"/>
                <w:szCs w:val="24"/>
                <w:lang w:val="en-US" w:eastAsia="zh-CN"/>
              </w:rPr>
              <w:t>2900</w:t>
            </w:r>
          </w:p>
        </w:tc>
        <w:tc>
          <w:tcPr>
            <w:tcW w:w="1149" w:type="dxa"/>
            <w:vAlign w:val="top"/>
          </w:tcPr>
          <w:p>
            <w:pPr>
              <w:rPr>
                <w:rFonts w:hint="default"/>
                <w:sz w:val="24"/>
                <w:szCs w:val="24"/>
              </w:rPr>
            </w:pPr>
            <w:r>
              <w:rPr>
                <w:rFonts w:hint="default"/>
                <w:sz w:val="24"/>
                <w:szCs w:val="24"/>
              </w:rPr>
              <w:t>医学类</w:t>
            </w:r>
          </w:p>
        </w:tc>
        <w:tc>
          <w:tcPr>
            <w:tcW w:w="1238" w:type="dxa"/>
            <w:vAlign w:val="top"/>
          </w:tcPr>
          <w:p>
            <w:pPr>
              <w:rPr>
                <w:rFonts w:hint="eastAsia"/>
                <w:sz w:val="24"/>
                <w:szCs w:val="24"/>
                <w:lang w:eastAsia="zh-CN"/>
              </w:rPr>
            </w:pPr>
            <w:r>
              <w:rPr>
                <w:rFonts w:hint="eastAsia"/>
                <w:sz w:val="24"/>
                <w:szCs w:val="24"/>
                <w:lang w:eastAsia="zh-CN"/>
              </w:rPr>
              <w:t>理学学士</w:t>
            </w:r>
          </w:p>
        </w:tc>
        <w:tc>
          <w:tcPr>
            <w:tcW w:w="2078" w:type="dxa"/>
            <w:vMerge w:val="restart"/>
          </w:tcPr>
          <w:p>
            <w:pPr>
              <w:rPr>
                <w:rFonts w:hint="eastAsia"/>
                <w:sz w:val="24"/>
                <w:szCs w:val="24"/>
              </w:rPr>
            </w:pPr>
            <w:r>
              <w:rPr>
                <w:rFonts w:hint="eastAsia"/>
                <w:sz w:val="24"/>
                <w:szCs w:val="24"/>
              </w:rPr>
              <w:t>1.学费:学费收取标准按省教育厅、省财政厅、省发改委文件执行，按学</w:t>
            </w:r>
          </w:p>
          <w:p>
            <w:pPr>
              <w:rPr>
                <w:rFonts w:hint="eastAsia"/>
                <w:sz w:val="24"/>
                <w:szCs w:val="24"/>
              </w:rPr>
            </w:pPr>
            <w:r>
              <w:rPr>
                <w:rFonts w:hint="eastAsia"/>
                <w:sz w:val="24"/>
                <w:szCs w:val="24"/>
              </w:rPr>
              <w:t>年交纳至西南医科大学财务管理处。</w:t>
            </w:r>
          </w:p>
          <w:p>
            <w:pPr>
              <w:rPr>
                <w:rFonts w:hint="eastAsia"/>
                <w:sz w:val="24"/>
                <w:szCs w:val="24"/>
              </w:rPr>
            </w:pPr>
            <w:r>
              <w:rPr>
                <w:rFonts w:hint="eastAsia"/>
                <w:sz w:val="24"/>
                <w:szCs w:val="24"/>
              </w:rPr>
              <w:t>2.教材费、资料费、学习期间食宿由学生自理。</w:t>
            </w:r>
          </w:p>
          <w:p>
            <w:pPr>
              <w:rPr>
                <w:rFonts w:hint="eastAsia"/>
                <w:sz w:val="24"/>
                <w:szCs w:val="24"/>
              </w:rPr>
            </w:pPr>
            <w:r>
              <w:rPr>
                <w:rFonts w:hint="eastAsia"/>
                <w:sz w:val="24"/>
                <w:szCs w:val="24"/>
              </w:rPr>
              <w:t>3.招生专业代码详见2023年各类成人高校招生报考指南。</w:t>
            </w:r>
          </w:p>
          <w:p>
            <w:pPr>
              <w:rPr>
                <w:rFonts w:hint="eastAsia"/>
                <w:sz w:val="24"/>
                <w:szCs w:val="24"/>
              </w:rPr>
            </w:pPr>
            <w:r>
              <w:rPr>
                <w:rFonts w:hint="eastAsia"/>
                <w:sz w:val="24"/>
                <w:szCs w:val="24"/>
              </w:rPr>
              <w:t>4.开课时间以入学须知为准。</w:t>
            </w:r>
          </w:p>
          <w:p>
            <w:pPr>
              <w:rPr>
                <w:rFonts w:hint="eastAsia"/>
                <w:sz w:val="24"/>
                <w:szCs w:val="24"/>
              </w:rPr>
            </w:pPr>
            <w:r>
              <w:rPr>
                <w:rFonts w:hint="eastAsia"/>
                <w:sz w:val="24"/>
                <w:szCs w:val="24"/>
              </w:rPr>
              <w:t>5.实行弹性学制，可3-5年毕业。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78" w:type="dxa"/>
            <w:vAlign w:val="top"/>
          </w:tcPr>
          <w:p>
            <w:pPr>
              <w:rPr>
                <w:rFonts w:hint="eastAsia"/>
                <w:sz w:val="24"/>
                <w:szCs w:val="24"/>
              </w:rPr>
            </w:pPr>
            <w:r>
              <w:rPr>
                <w:rFonts w:hint="eastAsia"/>
                <w:sz w:val="24"/>
                <w:szCs w:val="24"/>
              </w:rPr>
              <w:t>专升本</w:t>
            </w:r>
          </w:p>
        </w:tc>
        <w:tc>
          <w:tcPr>
            <w:tcW w:w="1248" w:type="dxa"/>
            <w:vAlign w:val="top"/>
          </w:tcPr>
          <w:p>
            <w:pPr>
              <w:rPr>
                <w:rFonts w:hint="eastAsia"/>
                <w:sz w:val="24"/>
                <w:szCs w:val="24"/>
              </w:rPr>
            </w:pPr>
            <w:r>
              <w:rPr>
                <w:rFonts w:hint="eastAsia"/>
                <w:sz w:val="24"/>
                <w:szCs w:val="24"/>
              </w:rPr>
              <w:t>101005</w:t>
            </w:r>
          </w:p>
        </w:tc>
        <w:tc>
          <w:tcPr>
            <w:tcW w:w="1668" w:type="dxa"/>
            <w:vAlign w:val="top"/>
          </w:tcPr>
          <w:p>
            <w:pPr>
              <w:rPr>
                <w:rFonts w:hint="eastAsia"/>
                <w:sz w:val="24"/>
                <w:szCs w:val="24"/>
              </w:rPr>
            </w:pPr>
            <w:r>
              <w:rPr>
                <w:rFonts w:hint="eastAsia"/>
                <w:sz w:val="24"/>
                <w:szCs w:val="24"/>
              </w:rPr>
              <w:t>康复治疗学</w:t>
            </w:r>
          </w:p>
        </w:tc>
        <w:tc>
          <w:tcPr>
            <w:tcW w:w="761" w:type="dxa"/>
            <w:vAlign w:val="top"/>
          </w:tcPr>
          <w:p>
            <w:pPr>
              <w:rPr>
                <w:rFonts w:hint="eastAsia"/>
                <w:sz w:val="24"/>
                <w:szCs w:val="24"/>
                <w:lang w:val="en-US" w:eastAsia="zh-CN"/>
              </w:rPr>
            </w:pPr>
            <w:r>
              <w:rPr>
                <w:rFonts w:hint="eastAsia"/>
                <w:sz w:val="24"/>
                <w:szCs w:val="24"/>
                <w:lang w:val="en-US" w:eastAsia="zh-CN"/>
              </w:rPr>
              <w:t>3年</w:t>
            </w:r>
          </w:p>
        </w:tc>
        <w:tc>
          <w:tcPr>
            <w:tcW w:w="850" w:type="dxa"/>
            <w:vAlign w:val="top"/>
          </w:tcPr>
          <w:p>
            <w:pPr>
              <w:rPr>
                <w:rFonts w:hint="eastAsia"/>
                <w:sz w:val="24"/>
                <w:szCs w:val="24"/>
                <w:lang w:eastAsia="zh-CN"/>
              </w:rPr>
            </w:pPr>
            <w:r>
              <w:rPr>
                <w:rFonts w:hint="eastAsia"/>
                <w:sz w:val="24"/>
                <w:szCs w:val="24"/>
                <w:lang w:eastAsia="zh-CN"/>
              </w:rPr>
              <w:t>业余</w:t>
            </w:r>
          </w:p>
        </w:tc>
        <w:tc>
          <w:tcPr>
            <w:tcW w:w="805" w:type="dxa"/>
            <w:vAlign w:val="top"/>
          </w:tcPr>
          <w:p>
            <w:pPr>
              <w:rPr>
                <w:rFonts w:hint="eastAsia"/>
                <w:sz w:val="24"/>
                <w:szCs w:val="24"/>
                <w:lang w:val="en-US" w:eastAsia="zh-CN"/>
              </w:rPr>
            </w:pPr>
            <w:r>
              <w:rPr>
                <w:rFonts w:hint="eastAsia"/>
                <w:sz w:val="24"/>
                <w:szCs w:val="24"/>
                <w:lang w:val="en-US" w:eastAsia="zh-CN"/>
              </w:rPr>
              <w:t>2900</w:t>
            </w:r>
          </w:p>
        </w:tc>
        <w:tc>
          <w:tcPr>
            <w:tcW w:w="1149" w:type="dxa"/>
            <w:vAlign w:val="top"/>
          </w:tcPr>
          <w:p>
            <w:pPr>
              <w:rPr>
                <w:rFonts w:hint="default"/>
                <w:sz w:val="24"/>
                <w:szCs w:val="24"/>
              </w:rPr>
            </w:pPr>
            <w:r>
              <w:rPr>
                <w:rFonts w:hint="default"/>
                <w:sz w:val="24"/>
                <w:szCs w:val="24"/>
              </w:rPr>
              <w:t>医学类</w:t>
            </w:r>
          </w:p>
        </w:tc>
        <w:tc>
          <w:tcPr>
            <w:tcW w:w="1238" w:type="dxa"/>
          </w:tcPr>
          <w:p>
            <w:pPr>
              <w:rPr>
                <w:rFonts w:hint="eastAsia"/>
                <w:sz w:val="24"/>
                <w:szCs w:val="24"/>
                <w:lang w:eastAsia="zh-CN"/>
              </w:rPr>
            </w:pPr>
            <w:r>
              <w:rPr>
                <w:rFonts w:hint="eastAsia"/>
                <w:sz w:val="24"/>
                <w:szCs w:val="24"/>
                <w:lang w:eastAsia="zh-CN"/>
              </w:rPr>
              <w:t>理学学士</w:t>
            </w:r>
          </w:p>
        </w:tc>
        <w:tc>
          <w:tcPr>
            <w:tcW w:w="2078" w:type="dxa"/>
            <w:vMerge w:val="continue"/>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78" w:type="dxa"/>
            <w:vAlign w:val="top"/>
          </w:tcPr>
          <w:p>
            <w:pPr>
              <w:rPr>
                <w:rFonts w:hint="eastAsia"/>
                <w:sz w:val="24"/>
                <w:szCs w:val="24"/>
              </w:rPr>
            </w:pPr>
            <w:r>
              <w:rPr>
                <w:rFonts w:hint="eastAsia"/>
                <w:sz w:val="24"/>
                <w:szCs w:val="24"/>
              </w:rPr>
              <w:t>专升本</w:t>
            </w:r>
          </w:p>
        </w:tc>
        <w:tc>
          <w:tcPr>
            <w:tcW w:w="1248" w:type="dxa"/>
            <w:vAlign w:val="top"/>
          </w:tcPr>
          <w:p>
            <w:pPr>
              <w:rPr>
                <w:rFonts w:hint="eastAsia"/>
                <w:sz w:val="24"/>
                <w:szCs w:val="24"/>
              </w:rPr>
            </w:pPr>
            <w:r>
              <w:rPr>
                <w:rFonts w:hint="eastAsia"/>
                <w:sz w:val="24"/>
                <w:szCs w:val="24"/>
              </w:rPr>
              <w:t>100701</w:t>
            </w:r>
          </w:p>
        </w:tc>
        <w:tc>
          <w:tcPr>
            <w:tcW w:w="1668" w:type="dxa"/>
            <w:vAlign w:val="top"/>
          </w:tcPr>
          <w:p>
            <w:pPr>
              <w:rPr>
                <w:rFonts w:hint="eastAsia"/>
                <w:sz w:val="24"/>
                <w:szCs w:val="24"/>
              </w:rPr>
            </w:pPr>
            <w:r>
              <w:rPr>
                <w:rFonts w:hint="eastAsia"/>
                <w:sz w:val="24"/>
                <w:szCs w:val="24"/>
              </w:rPr>
              <w:t>药学</w:t>
            </w:r>
          </w:p>
        </w:tc>
        <w:tc>
          <w:tcPr>
            <w:tcW w:w="761" w:type="dxa"/>
            <w:vAlign w:val="top"/>
          </w:tcPr>
          <w:p>
            <w:pPr>
              <w:rPr>
                <w:rFonts w:hint="eastAsia"/>
                <w:sz w:val="24"/>
                <w:szCs w:val="24"/>
                <w:lang w:val="en-US" w:eastAsia="zh-CN"/>
              </w:rPr>
            </w:pPr>
            <w:r>
              <w:rPr>
                <w:rFonts w:hint="eastAsia"/>
                <w:sz w:val="24"/>
                <w:szCs w:val="24"/>
                <w:lang w:val="en-US" w:eastAsia="zh-CN"/>
              </w:rPr>
              <w:t>3年</w:t>
            </w:r>
          </w:p>
        </w:tc>
        <w:tc>
          <w:tcPr>
            <w:tcW w:w="850" w:type="dxa"/>
            <w:vAlign w:val="top"/>
          </w:tcPr>
          <w:p>
            <w:pPr>
              <w:rPr>
                <w:rFonts w:hint="eastAsia"/>
                <w:sz w:val="24"/>
                <w:szCs w:val="24"/>
                <w:lang w:eastAsia="zh-CN"/>
              </w:rPr>
            </w:pPr>
            <w:r>
              <w:rPr>
                <w:rFonts w:hint="eastAsia"/>
                <w:sz w:val="24"/>
                <w:szCs w:val="24"/>
                <w:lang w:eastAsia="zh-CN"/>
              </w:rPr>
              <w:t>业余</w:t>
            </w:r>
          </w:p>
        </w:tc>
        <w:tc>
          <w:tcPr>
            <w:tcW w:w="805" w:type="dxa"/>
            <w:vAlign w:val="top"/>
          </w:tcPr>
          <w:p>
            <w:pPr>
              <w:rPr>
                <w:rFonts w:hint="eastAsia"/>
                <w:sz w:val="24"/>
                <w:szCs w:val="24"/>
                <w:lang w:val="en-US" w:eastAsia="zh-CN"/>
              </w:rPr>
            </w:pPr>
            <w:r>
              <w:rPr>
                <w:rFonts w:hint="eastAsia"/>
                <w:sz w:val="24"/>
                <w:szCs w:val="24"/>
                <w:lang w:val="en-US" w:eastAsia="zh-CN"/>
              </w:rPr>
              <w:t>2900</w:t>
            </w:r>
          </w:p>
        </w:tc>
        <w:tc>
          <w:tcPr>
            <w:tcW w:w="1149" w:type="dxa"/>
            <w:vAlign w:val="top"/>
          </w:tcPr>
          <w:p>
            <w:pPr>
              <w:rPr>
                <w:rFonts w:hint="default"/>
                <w:sz w:val="24"/>
                <w:szCs w:val="24"/>
              </w:rPr>
            </w:pPr>
            <w:r>
              <w:rPr>
                <w:rFonts w:hint="eastAsia"/>
                <w:sz w:val="24"/>
                <w:szCs w:val="24"/>
                <w:lang w:eastAsia="zh-CN"/>
              </w:rPr>
              <w:t>药</w:t>
            </w:r>
            <w:r>
              <w:rPr>
                <w:rFonts w:hint="default"/>
                <w:sz w:val="24"/>
                <w:szCs w:val="24"/>
              </w:rPr>
              <w:t>学类</w:t>
            </w:r>
          </w:p>
        </w:tc>
        <w:tc>
          <w:tcPr>
            <w:tcW w:w="1238" w:type="dxa"/>
            <w:vAlign w:val="top"/>
          </w:tcPr>
          <w:p>
            <w:pPr>
              <w:rPr>
                <w:rFonts w:hint="eastAsia"/>
                <w:sz w:val="24"/>
                <w:szCs w:val="24"/>
                <w:lang w:eastAsia="zh-CN"/>
              </w:rPr>
            </w:pPr>
            <w:r>
              <w:rPr>
                <w:rFonts w:hint="eastAsia"/>
                <w:sz w:val="24"/>
                <w:szCs w:val="24"/>
                <w:lang w:eastAsia="zh-CN"/>
              </w:rPr>
              <w:t>理学学士</w:t>
            </w:r>
          </w:p>
        </w:tc>
        <w:tc>
          <w:tcPr>
            <w:tcW w:w="2078" w:type="dxa"/>
            <w:vMerge w:val="continue"/>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78" w:type="dxa"/>
            <w:vAlign w:val="top"/>
          </w:tcPr>
          <w:p>
            <w:pPr>
              <w:rPr>
                <w:rFonts w:hint="eastAsia"/>
                <w:sz w:val="24"/>
                <w:szCs w:val="24"/>
              </w:rPr>
            </w:pPr>
            <w:r>
              <w:rPr>
                <w:rFonts w:hint="eastAsia"/>
                <w:sz w:val="24"/>
                <w:szCs w:val="24"/>
              </w:rPr>
              <w:t>专升本</w:t>
            </w:r>
          </w:p>
        </w:tc>
        <w:tc>
          <w:tcPr>
            <w:tcW w:w="1248" w:type="dxa"/>
            <w:vAlign w:val="top"/>
          </w:tcPr>
          <w:p>
            <w:pPr>
              <w:rPr>
                <w:rFonts w:hint="eastAsia"/>
                <w:sz w:val="24"/>
                <w:szCs w:val="24"/>
              </w:rPr>
            </w:pPr>
            <w:r>
              <w:rPr>
                <w:rFonts w:hint="eastAsia"/>
                <w:sz w:val="24"/>
                <w:szCs w:val="24"/>
              </w:rPr>
              <w:t>100801</w:t>
            </w:r>
          </w:p>
        </w:tc>
        <w:tc>
          <w:tcPr>
            <w:tcW w:w="1668" w:type="dxa"/>
            <w:vAlign w:val="top"/>
          </w:tcPr>
          <w:p>
            <w:pPr>
              <w:rPr>
                <w:rFonts w:hint="eastAsia"/>
                <w:sz w:val="24"/>
                <w:szCs w:val="24"/>
              </w:rPr>
            </w:pPr>
            <w:r>
              <w:rPr>
                <w:rFonts w:hint="eastAsia"/>
                <w:sz w:val="24"/>
                <w:szCs w:val="24"/>
              </w:rPr>
              <w:t>中药学</w:t>
            </w:r>
          </w:p>
        </w:tc>
        <w:tc>
          <w:tcPr>
            <w:tcW w:w="761" w:type="dxa"/>
            <w:vAlign w:val="top"/>
          </w:tcPr>
          <w:p>
            <w:pPr>
              <w:rPr>
                <w:rFonts w:hint="eastAsia"/>
                <w:sz w:val="24"/>
                <w:szCs w:val="24"/>
                <w:lang w:val="en-US" w:eastAsia="zh-CN"/>
              </w:rPr>
            </w:pPr>
            <w:r>
              <w:rPr>
                <w:rFonts w:hint="eastAsia"/>
                <w:sz w:val="24"/>
                <w:szCs w:val="24"/>
                <w:lang w:val="en-US" w:eastAsia="zh-CN"/>
              </w:rPr>
              <w:t>3年</w:t>
            </w:r>
          </w:p>
        </w:tc>
        <w:tc>
          <w:tcPr>
            <w:tcW w:w="850" w:type="dxa"/>
            <w:vAlign w:val="top"/>
          </w:tcPr>
          <w:p>
            <w:pPr>
              <w:rPr>
                <w:rFonts w:hint="eastAsia"/>
                <w:sz w:val="24"/>
                <w:szCs w:val="24"/>
                <w:lang w:eastAsia="zh-CN"/>
              </w:rPr>
            </w:pPr>
            <w:r>
              <w:rPr>
                <w:rFonts w:hint="eastAsia"/>
                <w:sz w:val="24"/>
                <w:szCs w:val="24"/>
                <w:lang w:eastAsia="zh-CN"/>
              </w:rPr>
              <w:t>业余</w:t>
            </w:r>
          </w:p>
        </w:tc>
        <w:tc>
          <w:tcPr>
            <w:tcW w:w="805" w:type="dxa"/>
            <w:vAlign w:val="top"/>
          </w:tcPr>
          <w:p>
            <w:pPr>
              <w:rPr>
                <w:rFonts w:hint="eastAsia"/>
                <w:sz w:val="24"/>
                <w:szCs w:val="24"/>
                <w:lang w:val="en-US" w:eastAsia="zh-CN"/>
              </w:rPr>
            </w:pPr>
            <w:r>
              <w:rPr>
                <w:rFonts w:hint="eastAsia"/>
                <w:sz w:val="24"/>
                <w:szCs w:val="24"/>
                <w:lang w:val="en-US" w:eastAsia="zh-CN"/>
              </w:rPr>
              <w:t>2900</w:t>
            </w:r>
          </w:p>
        </w:tc>
        <w:tc>
          <w:tcPr>
            <w:tcW w:w="1149" w:type="dxa"/>
            <w:vAlign w:val="top"/>
          </w:tcPr>
          <w:p>
            <w:pPr>
              <w:rPr>
                <w:rFonts w:hint="default"/>
                <w:sz w:val="24"/>
                <w:szCs w:val="24"/>
              </w:rPr>
            </w:pPr>
            <w:r>
              <w:rPr>
                <w:rFonts w:hint="eastAsia"/>
                <w:sz w:val="24"/>
                <w:szCs w:val="24"/>
                <w:lang w:eastAsia="zh-CN"/>
              </w:rPr>
              <w:t>中医</w:t>
            </w:r>
            <w:r>
              <w:rPr>
                <w:rFonts w:hint="default"/>
                <w:sz w:val="24"/>
                <w:szCs w:val="24"/>
              </w:rPr>
              <w:t>类</w:t>
            </w:r>
          </w:p>
        </w:tc>
        <w:tc>
          <w:tcPr>
            <w:tcW w:w="1238" w:type="dxa"/>
          </w:tcPr>
          <w:p>
            <w:pPr>
              <w:rPr>
                <w:rFonts w:hint="eastAsia"/>
                <w:sz w:val="24"/>
                <w:szCs w:val="24"/>
                <w:lang w:eastAsia="zh-CN"/>
              </w:rPr>
            </w:pPr>
            <w:r>
              <w:rPr>
                <w:rFonts w:hint="eastAsia"/>
                <w:sz w:val="24"/>
                <w:szCs w:val="24"/>
                <w:lang w:eastAsia="zh-CN"/>
              </w:rPr>
              <w:t>理学学士</w:t>
            </w:r>
          </w:p>
        </w:tc>
        <w:tc>
          <w:tcPr>
            <w:tcW w:w="2078" w:type="dxa"/>
            <w:vMerge w:val="continue"/>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78" w:type="dxa"/>
            <w:vAlign w:val="top"/>
          </w:tcPr>
          <w:p>
            <w:pPr>
              <w:rPr>
                <w:rFonts w:hint="eastAsia"/>
                <w:sz w:val="24"/>
                <w:szCs w:val="24"/>
              </w:rPr>
            </w:pPr>
            <w:r>
              <w:rPr>
                <w:rFonts w:hint="eastAsia"/>
                <w:sz w:val="24"/>
                <w:szCs w:val="24"/>
              </w:rPr>
              <w:t>专升本</w:t>
            </w:r>
          </w:p>
        </w:tc>
        <w:tc>
          <w:tcPr>
            <w:tcW w:w="1248" w:type="dxa"/>
            <w:vAlign w:val="top"/>
          </w:tcPr>
          <w:p>
            <w:pPr>
              <w:rPr>
                <w:rFonts w:hint="eastAsia"/>
                <w:sz w:val="24"/>
                <w:szCs w:val="24"/>
              </w:rPr>
            </w:pPr>
            <w:r>
              <w:rPr>
                <w:rFonts w:hint="eastAsia"/>
                <w:sz w:val="24"/>
                <w:szCs w:val="24"/>
              </w:rPr>
              <w:t>100501K</w:t>
            </w:r>
          </w:p>
        </w:tc>
        <w:tc>
          <w:tcPr>
            <w:tcW w:w="1668" w:type="dxa"/>
            <w:vAlign w:val="top"/>
          </w:tcPr>
          <w:p>
            <w:pPr>
              <w:rPr>
                <w:rFonts w:hint="eastAsia"/>
                <w:sz w:val="24"/>
                <w:szCs w:val="24"/>
              </w:rPr>
            </w:pPr>
            <w:r>
              <w:rPr>
                <w:rFonts w:hint="eastAsia"/>
                <w:sz w:val="24"/>
                <w:szCs w:val="24"/>
              </w:rPr>
              <w:t>中医学</w:t>
            </w:r>
          </w:p>
        </w:tc>
        <w:tc>
          <w:tcPr>
            <w:tcW w:w="761" w:type="dxa"/>
            <w:vAlign w:val="top"/>
          </w:tcPr>
          <w:p>
            <w:pPr>
              <w:rPr>
                <w:rFonts w:hint="eastAsia"/>
                <w:sz w:val="24"/>
                <w:szCs w:val="24"/>
                <w:lang w:val="en-US" w:eastAsia="zh-CN"/>
              </w:rPr>
            </w:pPr>
            <w:r>
              <w:rPr>
                <w:rFonts w:hint="eastAsia"/>
                <w:sz w:val="24"/>
                <w:szCs w:val="24"/>
                <w:lang w:val="en-US" w:eastAsia="zh-CN"/>
              </w:rPr>
              <w:t>3年</w:t>
            </w:r>
          </w:p>
        </w:tc>
        <w:tc>
          <w:tcPr>
            <w:tcW w:w="850" w:type="dxa"/>
            <w:vAlign w:val="top"/>
          </w:tcPr>
          <w:p>
            <w:pPr>
              <w:rPr>
                <w:rFonts w:hint="eastAsia"/>
                <w:sz w:val="24"/>
                <w:szCs w:val="24"/>
                <w:lang w:eastAsia="zh-CN"/>
              </w:rPr>
            </w:pPr>
            <w:r>
              <w:rPr>
                <w:rFonts w:hint="eastAsia"/>
                <w:sz w:val="24"/>
                <w:szCs w:val="24"/>
                <w:lang w:eastAsia="zh-CN"/>
              </w:rPr>
              <w:t>业余</w:t>
            </w:r>
          </w:p>
        </w:tc>
        <w:tc>
          <w:tcPr>
            <w:tcW w:w="805" w:type="dxa"/>
            <w:vAlign w:val="top"/>
          </w:tcPr>
          <w:p>
            <w:pPr>
              <w:rPr>
                <w:rFonts w:hint="eastAsia"/>
                <w:sz w:val="24"/>
                <w:szCs w:val="24"/>
                <w:lang w:val="en-US" w:eastAsia="zh-CN"/>
              </w:rPr>
            </w:pPr>
            <w:r>
              <w:rPr>
                <w:rFonts w:hint="eastAsia"/>
                <w:sz w:val="24"/>
                <w:szCs w:val="24"/>
                <w:lang w:val="en-US" w:eastAsia="zh-CN"/>
              </w:rPr>
              <w:t>2900</w:t>
            </w:r>
          </w:p>
        </w:tc>
        <w:tc>
          <w:tcPr>
            <w:tcW w:w="1149" w:type="dxa"/>
            <w:vAlign w:val="top"/>
          </w:tcPr>
          <w:p>
            <w:pPr>
              <w:rPr>
                <w:rFonts w:hint="default"/>
                <w:sz w:val="24"/>
                <w:szCs w:val="24"/>
              </w:rPr>
            </w:pPr>
            <w:r>
              <w:rPr>
                <w:rFonts w:hint="eastAsia"/>
                <w:sz w:val="24"/>
                <w:szCs w:val="24"/>
                <w:lang w:eastAsia="zh-CN"/>
              </w:rPr>
              <w:t>中医</w:t>
            </w:r>
            <w:r>
              <w:rPr>
                <w:rFonts w:hint="default"/>
                <w:sz w:val="24"/>
                <w:szCs w:val="24"/>
              </w:rPr>
              <w:t>类</w:t>
            </w:r>
          </w:p>
        </w:tc>
        <w:tc>
          <w:tcPr>
            <w:tcW w:w="1238" w:type="dxa"/>
            <w:vAlign w:val="top"/>
          </w:tcPr>
          <w:p>
            <w:pPr>
              <w:rPr>
                <w:rFonts w:hint="eastAsia" w:eastAsiaTheme="minorEastAsia"/>
                <w:sz w:val="24"/>
                <w:szCs w:val="24"/>
                <w:lang w:eastAsia="zh-CN"/>
              </w:rPr>
            </w:pPr>
            <w:r>
              <w:rPr>
                <w:rFonts w:hint="eastAsia"/>
                <w:sz w:val="24"/>
                <w:szCs w:val="24"/>
                <w:lang w:eastAsia="zh-CN"/>
              </w:rPr>
              <w:t>医学学士</w:t>
            </w:r>
          </w:p>
        </w:tc>
        <w:tc>
          <w:tcPr>
            <w:tcW w:w="2078" w:type="dxa"/>
            <w:vMerge w:val="continue"/>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78" w:type="dxa"/>
            <w:vAlign w:val="top"/>
          </w:tcPr>
          <w:p>
            <w:pPr>
              <w:rPr>
                <w:rFonts w:hint="eastAsia"/>
                <w:sz w:val="24"/>
                <w:szCs w:val="24"/>
              </w:rPr>
            </w:pPr>
            <w:r>
              <w:rPr>
                <w:rFonts w:hint="eastAsia"/>
                <w:sz w:val="24"/>
                <w:szCs w:val="24"/>
              </w:rPr>
              <w:t>专升本</w:t>
            </w:r>
          </w:p>
        </w:tc>
        <w:tc>
          <w:tcPr>
            <w:tcW w:w="1248" w:type="dxa"/>
            <w:vAlign w:val="top"/>
          </w:tcPr>
          <w:p>
            <w:pPr>
              <w:rPr>
                <w:rFonts w:hint="eastAsia"/>
                <w:sz w:val="24"/>
                <w:szCs w:val="24"/>
              </w:rPr>
            </w:pPr>
            <w:r>
              <w:rPr>
                <w:rFonts w:hint="eastAsia"/>
                <w:sz w:val="24"/>
                <w:szCs w:val="24"/>
              </w:rPr>
              <w:t>100201K</w:t>
            </w:r>
          </w:p>
        </w:tc>
        <w:tc>
          <w:tcPr>
            <w:tcW w:w="1668" w:type="dxa"/>
            <w:vAlign w:val="top"/>
          </w:tcPr>
          <w:p>
            <w:pPr>
              <w:rPr>
                <w:rFonts w:hint="eastAsia"/>
                <w:sz w:val="24"/>
                <w:szCs w:val="24"/>
              </w:rPr>
            </w:pPr>
            <w:r>
              <w:rPr>
                <w:rFonts w:hint="eastAsia"/>
                <w:sz w:val="24"/>
                <w:szCs w:val="24"/>
              </w:rPr>
              <w:t>临床医学</w:t>
            </w:r>
          </w:p>
        </w:tc>
        <w:tc>
          <w:tcPr>
            <w:tcW w:w="761" w:type="dxa"/>
            <w:vAlign w:val="top"/>
          </w:tcPr>
          <w:p>
            <w:pPr>
              <w:rPr>
                <w:rFonts w:hint="eastAsia"/>
                <w:sz w:val="24"/>
                <w:szCs w:val="24"/>
                <w:lang w:val="en-US" w:eastAsia="zh-CN"/>
              </w:rPr>
            </w:pPr>
            <w:r>
              <w:rPr>
                <w:rFonts w:hint="eastAsia"/>
                <w:sz w:val="24"/>
                <w:szCs w:val="24"/>
                <w:lang w:val="en-US" w:eastAsia="zh-CN"/>
              </w:rPr>
              <w:t>3年</w:t>
            </w:r>
          </w:p>
        </w:tc>
        <w:tc>
          <w:tcPr>
            <w:tcW w:w="850" w:type="dxa"/>
            <w:vAlign w:val="top"/>
          </w:tcPr>
          <w:p>
            <w:pPr>
              <w:rPr>
                <w:rFonts w:hint="eastAsia"/>
                <w:sz w:val="24"/>
                <w:szCs w:val="24"/>
                <w:lang w:eastAsia="zh-CN"/>
              </w:rPr>
            </w:pPr>
            <w:r>
              <w:rPr>
                <w:rFonts w:hint="eastAsia"/>
                <w:sz w:val="24"/>
                <w:szCs w:val="24"/>
                <w:lang w:eastAsia="zh-CN"/>
              </w:rPr>
              <w:t>业余</w:t>
            </w:r>
          </w:p>
        </w:tc>
        <w:tc>
          <w:tcPr>
            <w:tcW w:w="805" w:type="dxa"/>
            <w:vAlign w:val="top"/>
          </w:tcPr>
          <w:p>
            <w:pPr>
              <w:rPr>
                <w:rFonts w:hint="eastAsia"/>
                <w:sz w:val="24"/>
                <w:szCs w:val="24"/>
                <w:lang w:val="en-US" w:eastAsia="zh-CN"/>
              </w:rPr>
            </w:pPr>
            <w:r>
              <w:rPr>
                <w:rFonts w:hint="eastAsia"/>
                <w:sz w:val="24"/>
                <w:szCs w:val="24"/>
                <w:lang w:val="en-US" w:eastAsia="zh-CN"/>
              </w:rPr>
              <w:t>2900</w:t>
            </w:r>
          </w:p>
        </w:tc>
        <w:tc>
          <w:tcPr>
            <w:tcW w:w="1149" w:type="dxa"/>
            <w:vAlign w:val="top"/>
          </w:tcPr>
          <w:p>
            <w:pPr>
              <w:rPr>
                <w:rFonts w:hint="default"/>
                <w:sz w:val="24"/>
                <w:szCs w:val="24"/>
              </w:rPr>
            </w:pPr>
            <w:r>
              <w:rPr>
                <w:rFonts w:hint="default"/>
                <w:sz w:val="24"/>
                <w:szCs w:val="24"/>
              </w:rPr>
              <w:t>医学类</w:t>
            </w:r>
          </w:p>
        </w:tc>
        <w:tc>
          <w:tcPr>
            <w:tcW w:w="1238" w:type="dxa"/>
            <w:vAlign w:val="top"/>
          </w:tcPr>
          <w:p>
            <w:pPr>
              <w:rPr>
                <w:rFonts w:hint="eastAsia"/>
                <w:sz w:val="24"/>
                <w:szCs w:val="24"/>
                <w:lang w:eastAsia="zh-CN"/>
              </w:rPr>
            </w:pPr>
            <w:r>
              <w:rPr>
                <w:rFonts w:hint="eastAsia"/>
                <w:sz w:val="24"/>
                <w:szCs w:val="24"/>
                <w:lang w:eastAsia="zh-CN"/>
              </w:rPr>
              <w:t>医</w:t>
            </w:r>
            <w:r>
              <w:rPr>
                <w:rFonts w:hint="default"/>
                <w:sz w:val="24"/>
                <w:szCs w:val="24"/>
              </w:rPr>
              <w:t>学学士</w:t>
            </w:r>
          </w:p>
        </w:tc>
        <w:tc>
          <w:tcPr>
            <w:tcW w:w="2078" w:type="dxa"/>
            <w:vMerge w:val="continue"/>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78" w:type="dxa"/>
            <w:vAlign w:val="top"/>
          </w:tcPr>
          <w:p>
            <w:pPr>
              <w:rPr>
                <w:rFonts w:hint="eastAsia"/>
                <w:sz w:val="24"/>
                <w:szCs w:val="24"/>
              </w:rPr>
            </w:pPr>
            <w:r>
              <w:rPr>
                <w:rFonts w:hint="eastAsia"/>
                <w:sz w:val="24"/>
                <w:szCs w:val="24"/>
              </w:rPr>
              <w:t>专升本</w:t>
            </w:r>
          </w:p>
        </w:tc>
        <w:tc>
          <w:tcPr>
            <w:tcW w:w="1248" w:type="dxa"/>
            <w:vAlign w:val="top"/>
          </w:tcPr>
          <w:p>
            <w:pPr>
              <w:rPr>
                <w:rFonts w:hint="eastAsia"/>
                <w:sz w:val="24"/>
                <w:szCs w:val="24"/>
              </w:rPr>
            </w:pPr>
            <w:r>
              <w:rPr>
                <w:rFonts w:hint="eastAsia"/>
                <w:sz w:val="24"/>
                <w:szCs w:val="24"/>
              </w:rPr>
              <w:t>100301K</w:t>
            </w:r>
          </w:p>
        </w:tc>
        <w:tc>
          <w:tcPr>
            <w:tcW w:w="1668" w:type="dxa"/>
            <w:vAlign w:val="top"/>
          </w:tcPr>
          <w:p>
            <w:pPr>
              <w:rPr>
                <w:rFonts w:hint="eastAsia"/>
                <w:sz w:val="24"/>
                <w:szCs w:val="24"/>
              </w:rPr>
            </w:pPr>
            <w:r>
              <w:rPr>
                <w:rFonts w:hint="eastAsia"/>
                <w:sz w:val="24"/>
                <w:szCs w:val="24"/>
              </w:rPr>
              <w:t>口腔医学</w:t>
            </w:r>
          </w:p>
        </w:tc>
        <w:tc>
          <w:tcPr>
            <w:tcW w:w="761" w:type="dxa"/>
            <w:vAlign w:val="top"/>
          </w:tcPr>
          <w:p>
            <w:pPr>
              <w:rPr>
                <w:rFonts w:hint="eastAsia"/>
                <w:sz w:val="24"/>
                <w:szCs w:val="24"/>
                <w:lang w:val="en-US" w:eastAsia="zh-CN"/>
              </w:rPr>
            </w:pPr>
            <w:r>
              <w:rPr>
                <w:rFonts w:hint="eastAsia"/>
                <w:sz w:val="24"/>
                <w:szCs w:val="24"/>
                <w:lang w:val="en-US" w:eastAsia="zh-CN"/>
              </w:rPr>
              <w:t>3年</w:t>
            </w:r>
          </w:p>
        </w:tc>
        <w:tc>
          <w:tcPr>
            <w:tcW w:w="850" w:type="dxa"/>
            <w:vAlign w:val="top"/>
          </w:tcPr>
          <w:p>
            <w:pPr>
              <w:rPr>
                <w:rFonts w:hint="eastAsia"/>
                <w:sz w:val="24"/>
                <w:szCs w:val="24"/>
                <w:lang w:eastAsia="zh-CN"/>
              </w:rPr>
            </w:pPr>
            <w:r>
              <w:rPr>
                <w:rFonts w:hint="eastAsia"/>
                <w:sz w:val="24"/>
                <w:szCs w:val="24"/>
                <w:lang w:eastAsia="zh-CN"/>
              </w:rPr>
              <w:t>业余</w:t>
            </w:r>
          </w:p>
        </w:tc>
        <w:tc>
          <w:tcPr>
            <w:tcW w:w="805" w:type="dxa"/>
            <w:vAlign w:val="top"/>
          </w:tcPr>
          <w:p>
            <w:pPr>
              <w:rPr>
                <w:rFonts w:hint="eastAsia"/>
                <w:sz w:val="24"/>
                <w:szCs w:val="24"/>
                <w:lang w:val="en-US" w:eastAsia="zh-CN"/>
              </w:rPr>
            </w:pPr>
            <w:r>
              <w:rPr>
                <w:rFonts w:hint="eastAsia"/>
                <w:sz w:val="24"/>
                <w:szCs w:val="24"/>
                <w:lang w:val="en-US" w:eastAsia="zh-CN"/>
              </w:rPr>
              <w:t>2900</w:t>
            </w:r>
          </w:p>
        </w:tc>
        <w:tc>
          <w:tcPr>
            <w:tcW w:w="1149" w:type="dxa"/>
            <w:vAlign w:val="top"/>
          </w:tcPr>
          <w:p>
            <w:pPr>
              <w:rPr>
                <w:rFonts w:hint="default"/>
                <w:sz w:val="24"/>
                <w:szCs w:val="24"/>
              </w:rPr>
            </w:pPr>
            <w:r>
              <w:rPr>
                <w:rFonts w:hint="default"/>
                <w:sz w:val="24"/>
                <w:szCs w:val="24"/>
              </w:rPr>
              <w:t>医学类</w:t>
            </w:r>
          </w:p>
        </w:tc>
        <w:tc>
          <w:tcPr>
            <w:tcW w:w="1238" w:type="dxa"/>
          </w:tcPr>
          <w:p>
            <w:pPr>
              <w:rPr>
                <w:rFonts w:hint="eastAsia"/>
                <w:sz w:val="24"/>
                <w:szCs w:val="24"/>
                <w:lang w:eastAsia="zh-CN"/>
              </w:rPr>
            </w:pPr>
            <w:r>
              <w:rPr>
                <w:rFonts w:hint="eastAsia"/>
                <w:sz w:val="24"/>
                <w:szCs w:val="24"/>
                <w:lang w:eastAsia="zh-CN"/>
              </w:rPr>
              <w:t>医</w:t>
            </w:r>
            <w:r>
              <w:rPr>
                <w:rFonts w:hint="default"/>
                <w:sz w:val="24"/>
                <w:szCs w:val="24"/>
              </w:rPr>
              <w:t>学学士</w:t>
            </w:r>
          </w:p>
        </w:tc>
        <w:tc>
          <w:tcPr>
            <w:tcW w:w="2078" w:type="dxa"/>
            <w:vMerge w:val="continue"/>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78" w:type="dxa"/>
            <w:vAlign w:val="top"/>
          </w:tcPr>
          <w:p>
            <w:pPr>
              <w:rPr>
                <w:rFonts w:hint="default"/>
                <w:sz w:val="24"/>
                <w:szCs w:val="24"/>
              </w:rPr>
            </w:pPr>
            <w:r>
              <w:rPr>
                <w:rFonts w:hint="eastAsia"/>
                <w:sz w:val="24"/>
                <w:szCs w:val="24"/>
              </w:rPr>
              <w:t>专升本</w:t>
            </w:r>
          </w:p>
        </w:tc>
        <w:tc>
          <w:tcPr>
            <w:tcW w:w="1248" w:type="dxa"/>
            <w:vAlign w:val="top"/>
          </w:tcPr>
          <w:p>
            <w:pPr>
              <w:rPr>
                <w:rFonts w:hint="eastAsia"/>
                <w:sz w:val="24"/>
                <w:szCs w:val="24"/>
              </w:rPr>
            </w:pPr>
            <w:r>
              <w:rPr>
                <w:rFonts w:hint="eastAsia"/>
                <w:sz w:val="24"/>
                <w:szCs w:val="24"/>
              </w:rPr>
              <w:t>101001</w:t>
            </w:r>
          </w:p>
        </w:tc>
        <w:tc>
          <w:tcPr>
            <w:tcW w:w="1668" w:type="dxa"/>
            <w:vAlign w:val="top"/>
          </w:tcPr>
          <w:p>
            <w:pPr>
              <w:rPr>
                <w:rFonts w:hint="eastAsia"/>
                <w:sz w:val="24"/>
                <w:szCs w:val="24"/>
              </w:rPr>
            </w:pPr>
            <w:r>
              <w:rPr>
                <w:rFonts w:hint="eastAsia"/>
                <w:sz w:val="24"/>
                <w:szCs w:val="24"/>
              </w:rPr>
              <w:t>医学检验技术</w:t>
            </w:r>
          </w:p>
        </w:tc>
        <w:tc>
          <w:tcPr>
            <w:tcW w:w="761" w:type="dxa"/>
            <w:vAlign w:val="top"/>
          </w:tcPr>
          <w:p>
            <w:pPr>
              <w:rPr>
                <w:rFonts w:hint="eastAsia"/>
                <w:sz w:val="24"/>
                <w:szCs w:val="24"/>
                <w:lang w:val="en-US" w:eastAsia="zh-CN"/>
              </w:rPr>
            </w:pPr>
            <w:r>
              <w:rPr>
                <w:rFonts w:hint="eastAsia"/>
                <w:sz w:val="24"/>
                <w:szCs w:val="24"/>
                <w:lang w:val="en-US" w:eastAsia="zh-CN"/>
              </w:rPr>
              <w:t>3年</w:t>
            </w:r>
          </w:p>
        </w:tc>
        <w:tc>
          <w:tcPr>
            <w:tcW w:w="850" w:type="dxa"/>
            <w:vAlign w:val="top"/>
          </w:tcPr>
          <w:p>
            <w:pPr>
              <w:rPr>
                <w:rFonts w:hint="eastAsia"/>
                <w:sz w:val="24"/>
                <w:szCs w:val="24"/>
                <w:lang w:eastAsia="zh-CN"/>
              </w:rPr>
            </w:pPr>
            <w:r>
              <w:rPr>
                <w:rFonts w:hint="eastAsia"/>
                <w:sz w:val="24"/>
                <w:szCs w:val="24"/>
                <w:lang w:eastAsia="zh-CN"/>
              </w:rPr>
              <w:t>业余</w:t>
            </w:r>
          </w:p>
        </w:tc>
        <w:tc>
          <w:tcPr>
            <w:tcW w:w="805" w:type="dxa"/>
            <w:vAlign w:val="top"/>
          </w:tcPr>
          <w:p>
            <w:pPr>
              <w:rPr>
                <w:rFonts w:hint="default"/>
                <w:sz w:val="24"/>
                <w:szCs w:val="24"/>
                <w:lang w:val="en-US" w:eastAsia="zh-CN"/>
              </w:rPr>
            </w:pPr>
            <w:r>
              <w:rPr>
                <w:rFonts w:hint="eastAsia"/>
                <w:sz w:val="24"/>
                <w:szCs w:val="24"/>
                <w:lang w:val="en-US" w:eastAsia="zh-CN"/>
              </w:rPr>
              <w:t>2900</w:t>
            </w:r>
          </w:p>
        </w:tc>
        <w:tc>
          <w:tcPr>
            <w:tcW w:w="1149" w:type="dxa"/>
            <w:vAlign w:val="top"/>
          </w:tcPr>
          <w:p>
            <w:pPr>
              <w:rPr>
                <w:rFonts w:hint="default"/>
                <w:sz w:val="24"/>
                <w:szCs w:val="24"/>
              </w:rPr>
            </w:pPr>
            <w:r>
              <w:rPr>
                <w:rFonts w:hint="default"/>
                <w:sz w:val="24"/>
                <w:szCs w:val="24"/>
              </w:rPr>
              <w:t>医学类</w:t>
            </w:r>
          </w:p>
        </w:tc>
        <w:tc>
          <w:tcPr>
            <w:tcW w:w="1238" w:type="dxa"/>
          </w:tcPr>
          <w:p>
            <w:pPr>
              <w:rPr>
                <w:rFonts w:hint="default"/>
                <w:sz w:val="24"/>
                <w:szCs w:val="24"/>
              </w:rPr>
            </w:pPr>
            <w:r>
              <w:rPr>
                <w:rFonts w:hint="eastAsia"/>
                <w:sz w:val="24"/>
                <w:szCs w:val="24"/>
                <w:lang w:eastAsia="zh-CN"/>
              </w:rPr>
              <w:t>理学学士</w:t>
            </w:r>
          </w:p>
        </w:tc>
        <w:tc>
          <w:tcPr>
            <w:tcW w:w="2078" w:type="dxa"/>
            <w:vMerge w:val="continue"/>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78" w:type="dxa"/>
          </w:tcPr>
          <w:p>
            <w:pPr>
              <w:rPr>
                <w:rFonts w:hint="eastAsia"/>
                <w:sz w:val="24"/>
                <w:szCs w:val="24"/>
              </w:rPr>
            </w:pPr>
            <w:r>
              <w:rPr>
                <w:rFonts w:hint="eastAsia"/>
                <w:sz w:val="24"/>
                <w:szCs w:val="24"/>
              </w:rPr>
              <w:t>专升本</w:t>
            </w:r>
          </w:p>
        </w:tc>
        <w:tc>
          <w:tcPr>
            <w:tcW w:w="1248" w:type="dxa"/>
            <w:vAlign w:val="top"/>
          </w:tcPr>
          <w:p>
            <w:pPr>
              <w:rPr>
                <w:rFonts w:hint="eastAsia"/>
                <w:sz w:val="24"/>
                <w:szCs w:val="24"/>
              </w:rPr>
            </w:pPr>
            <w:r>
              <w:rPr>
                <w:rFonts w:hint="eastAsia"/>
                <w:sz w:val="24"/>
                <w:szCs w:val="24"/>
              </w:rPr>
              <w:t>100203TK</w:t>
            </w:r>
          </w:p>
        </w:tc>
        <w:tc>
          <w:tcPr>
            <w:tcW w:w="1668" w:type="dxa"/>
            <w:vAlign w:val="top"/>
          </w:tcPr>
          <w:p>
            <w:pPr>
              <w:rPr>
                <w:rFonts w:hint="eastAsia"/>
                <w:sz w:val="24"/>
                <w:szCs w:val="24"/>
              </w:rPr>
            </w:pPr>
            <w:r>
              <w:rPr>
                <w:rFonts w:hint="eastAsia"/>
                <w:sz w:val="24"/>
                <w:szCs w:val="24"/>
              </w:rPr>
              <w:t>医学影像学</w:t>
            </w:r>
          </w:p>
        </w:tc>
        <w:tc>
          <w:tcPr>
            <w:tcW w:w="761" w:type="dxa"/>
            <w:vAlign w:val="top"/>
          </w:tcPr>
          <w:p>
            <w:pPr>
              <w:rPr>
                <w:rFonts w:hint="eastAsia"/>
                <w:sz w:val="24"/>
                <w:szCs w:val="24"/>
              </w:rPr>
            </w:pPr>
            <w:r>
              <w:rPr>
                <w:rFonts w:hint="eastAsia"/>
                <w:sz w:val="24"/>
                <w:szCs w:val="24"/>
                <w:lang w:val="en-US" w:eastAsia="zh-CN"/>
              </w:rPr>
              <w:t>3年</w:t>
            </w:r>
          </w:p>
        </w:tc>
        <w:tc>
          <w:tcPr>
            <w:tcW w:w="850" w:type="dxa"/>
            <w:vAlign w:val="top"/>
          </w:tcPr>
          <w:p>
            <w:pPr>
              <w:rPr>
                <w:rFonts w:hint="eastAsia"/>
                <w:sz w:val="24"/>
                <w:szCs w:val="24"/>
              </w:rPr>
            </w:pPr>
            <w:r>
              <w:rPr>
                <w:rFonts w:hint="eastAsia"/>
                <w:sz w:val="24"/>
                <w:szCs w:val="24"/>
                <w:lang w:eastAsia="zh-CN"/>
              </w:rPr>
              <w:t>业余</w:t>
            </w:r>
          </w:p>
        </w:tc>
        <w:tc>
          <w:tcPr>
            <w:tcW w:w="805" w:type="dxa"/>
            <w:vAlign w:val="top"/>
          </w:tcPr>
          <w:p>
            <w:pPr>
              <w:rPr>
                <w:rFonts w:hint="eastAsia"/>
                <w:sz w:val="24"/>
                <w:szCs w:val="24"/>
              </w:rPr>
            </w:pPr>
            <w:r>
              <w:rPr>
                <w:rFonts w:hint="eastAsia"/>
                <w:sz w:val="24"/>
                <w:szCs w:val="24"/>
                <w:lang w:val="en-US" w:eastAsia="zh-CN"/>
              </w:rPr>
              <w:t>2900</w:t>
            </w:r>
          </w:p>
        </w:tc>
        <w:tc>
          <w:tcPr>
            <w:tcW w:w="1149" w:type="dxa"/>
            <w:vAlign w:val="top"/>
          </w:tcPr>
          <w:p>
            <w:pPr>
              <w:rPr>
                <w:rFonts w:hint="eastAsia"/>
                <w:sz w:val="24"/>
                <w:szCs w:val="24"/>
              </w:rPr>
            </w:pPr>
            <w:r>
              <w:rPr>
                <w:rFonts w:hint="default"/>
                <w:sz w:val="24"/>
                <w:szCs w:val="24"/>
              </w:rPr>
              <w:t>医学类</w:t>
            </w:r>
          </w:p>
        </w:tc>
        <w:tc>
          <w:tcPr>
            <w:tcW w:w="1238" w:type="dxa"/>
          </w:tcPr>
          <w:p>
            <w:pPr>
              <w:rPr>
                <w:rFonts w:hint="eastAsia"/>
                <w:sz w:val="24"/>
                <w:szCs w:val="24"/>
              </w:rPr>
            </w:pPr>
            <w:r>
              <w:rPr>
                <w:rFonts w:hint="eastAsia"/>
                <w:sz w:val="24"/>
                <w:szCs w:val="24"/>
                <w:lang w:eastAsia="zh-CN"/>
              </w:rPr>
              <w:t>理学学士</w:t>
            </w:r>
          </w:p>
        </w:tc>
        <w:tc>
          <w:tcPr>
            <w:tcW w:w="2078" w:type="dxa"/>
            <w:vMerge w:val="continue"/>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78" w:type="dxa"/>
          </w:tcPr>
          <w:p>
            <w:pPr>
              <w:rPr>
                <w:rFonts w:hint="eastAsia"/>
                <w:sz w:val="24"/>
                <w:szCs w:val="24"/>
                <w:lang w:val="en-US" w:eastAsia="zh-CN"/>
              </w:rPr>
            </w:pPr>
            <w:r>
              <w:rPr>
                <w:rFonts w:hint="eastAsia"/>
                <w:sz w:val="24"/>
                <w:szCs w:val="24"/>
                <w:lang w:val="en-US" w:eastAsia="zh-CN"/>
              </w:rPr>
              <w:t>高起专</w:t>
            </w:r>
          </w:p>
        </w:tc>
        <w:tc>
          <w:tcPr>
            <w:tcW w:w="1248" w:type="dxa"/>
            <w:vAlign w:val="top"/>
          </w:tcPr>
          <w:p>
            <w:pPr>
              <w:rPr>
                <w:rFonts w:hint="eastAsia"/>
                <w:sz w:val="24"/>
                <w:szCs w:val="24"/>
              </w:rPr>
            </w:pPr>
            <w:r>
              <w:rPr>
                <w:rFonts w:hint="eastAsia"/>
                <w:sz w:val="24"/>
                <w:szCs w:val="24"/>
              </w:rPr>
              <w:t>520101K</w:t>
            </w:r>
          </w:p>
        </w:tc>
        <w:tc>
          <w:tcPr>
            <w:tcW w:w="1668" w:type="dxa"/>
            <w:vAlign w:val="top"/>
          </w:tcPr>
          <w:p>
            <w:pPr>
              <w:rPr>
                <w:rFonts w:hint="eastAsia"/>
                <w:sz w:val="24"/>
                <w:szCs w:val="24"/>
              </w:rPr>
            </w:pPr>
            <w:r>
              <w:rPr>
                <w:rFonts w:hint="eastAsia"/>
                <w:sz w:val="24"/>
                <w:szCs w:val="24"/>
              </w:rPr>
              <w:t>临床医学</w:t>
            </w:r>
          </w:p>
        </w:tc>
        <w:tc>
          <w:tcPr>
            <w:tcW w:w="761" w:type="dxa"/>
            <w:vAlign w:val="top"/>
          </w:tcPr>
          <w:p>
            <w:pPr>
              <w:rPr>
                <w:rFonts w:hint="eastAsia"/>
                <w:sz w:val="24"/>
                <w:szCs w:val="24"/>
              </w:rPr>
            </w:pPr>
            <w:r>
              <w:rPr>
                <w:rFonts w:hint="eastAsia"/>
                <w:sz w:val="24"/>
                <w:szCs w:val="24"/>
                <w:lang w:val="en-US" w:eastAsia="zh-CN"/>
              </w:rPr>
              <w:t>3年</w:t>
            </w:r>
          </w:p>
        </w:tc>
        <w:tc>
          <w:tcPr>
            <w:tcW w:w="850" w:type="dxa"/>
            <w:vAlign w:val="top"/>
          </w:tcPr>
          <w:p>
            <w:pPr>
              <w:rPr>
                <w:rFonts w:hint="eastAsia"/>
                <w:sz w:val="24"/>
                <w:szCs w:val="24"/>
              </w:rPr>
            </w:pPr>
            <w:r>
              <w:rPr>
                <w:rFonts w:hint="eastAsia"/>
                <w:sz w:val="24"/>
                <w:szCs w:val="24"/>
                <w:lang w:eastAsia="zh-CN"/>
              </w:rPr>
              <w:t>业余</w:t>
            </w:r>
          </w:p>
        </w:tc>
        <w:tc>
          <w:tcPr>
            <w:tcW w:w="805" w:type="dxa"/>
            <w:vAlign w:val="top"/>
          </w:tcPr>
          <w:p>
            <w:pPr>
              <w:rPr>
                <w:rFonts w:hint="eastAsia"/>
                <w:sz w:val="24"/>
                <w:szCs w:val="24"/>
              </w:rPr>
            </w:pPr>
            <w:r>
              <w:rPr>
                <w:rFonts w:hint="eastAsia"/>
                <w:sz w:val="24"/>
                <w:szCs w:val="24"/>
                <w:lang w:val="en-US" w:eastAsia="zh-CN"/>
              </w:rPr>
              <w:t>2900</w:t>
            </w:r>
          </w:p>
        </w:tc>
        <w:tc>
          <w:tcPr>
            <w:tcW w:w="1149" w:type="dxa"/>
            <w:vAlign w:val="top"/>
          </w:tcPr>
          <w:p>
            <w:pPr>
              <w:rPr>
                <w:rFonts w:hint="eastAsia" w:eastAsiaTheme="minorEastAsia"/>
                <w:sz w:val="24"/>
                <w:szCs w:val="24"/>
                <w:lang w:eastAsia="zh-CN"/>
              </w:rPr>
            </w:pPr>
            <w:r>
              <w:rPr>
                <w:rFonts w:hint="eastAsia"/>
                <w:sz w:val="24"/>
                <w:szCs w:val="24"/>
                <w:lang w:eastAsia="zh-CN"/>
              </w:rPr>
              <w:t>理科</w:t>
            </w:r>
          </w:p>
        </w:tc>
        <w:tc>
          <w:tcPr>
            <w:tcW w:w="1238" w:type="dxa"/>
          </w:tcPr>
          <w:p>
            <w:pPr>
              <w:rPr>
                <w:rFonts w:hint="eastAsia" w:eastAsiaTheme="minorEastAsia"/>
                <w:sz w:val="24"/>
                <w:szCs w:val="24"/>
                <w:lang w:val="en-US" w:eastAsia="zh-CN"/>
              </w:rPr>
            </w:pPr>
            <w:r>
              <w:rPr>
                <w:rFonts w:hint="eastAsia"/>
                <w:sz w:val="24"/>
                <w:szCs w:val="24"/>
                <w:lang w:val="en-US" w:eastAsia="zh-CN"/>
              </w:rPr>
              <w:t>/</w:t>
            </w:r>
          </w:p>
        </w:tc>
        <w:tc>
          <w:tcPr>
            <w:tcW w:w="2078" w:type="dxa"/>
            <w:vMerge w:val="continue"/>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78" w:type="dxa"/>
          </w:tcPr>
          <w:p>
            <w:pPr>
              <w:rPr>
                <w:rFonts w:hint="eastAsia"/>
                <w:sz w:val="24"/>
                <w:szCs w:val="24"/>
              </w:rPr>
            </w:pPr>
            <w:r>
              <w:rPr>
                <w:rFonts w:hint="eastAsia"/>
                <w:sz w:val="24"/>
                <w:szCs w:val="24"/>
                <w:lang w:val="en-US" w:eastAsia="zh-CN"/>
              </w:rPr>
              <w:t>高起专</w:t>
            </w:r>
          </w:p>
        </w:tc>
        <w:tc>
          <w:tcPr>
            <w:tcW w:w="1248" w:type="dxa"/>
            <w:vAlign w:val="top"/>
          </w:tcPr>
          <w:p>
            <w:pPr>
              <w:rPr>
                <w:rFonts w:hint="eastAsia"/>
                <w:sz w:val="24"/>
                <w:szCs w:val="24"/>
              </w:rPr>
            </w:pPr>
            <w:r>
              <w:rPr>
                <w:rFonts w:hint="eastAsia"/>
                <w:sz w:val="24"/>
                <w:szCs w:val="24"/>
              </w:rPr>
              <w:t>520102K</w:t>
            </w:r>
          </w:p>
        </w:tc>
        <w:tc>
          <w:tcPr>
            <w:tcW w:w="1668" w:type="dxa"/>
            <w:vAlign w:val="top"/>
          </w:tcPr>
          <w:p>
            <w:pPr>
              <w:rPr>
                <w:rFonts w:hint="eastAsia"/>
                <w:sz w:val="24"/>
                <w:szCs w:val="24"/>
              </w:rPr>
            </w:pPr>
            <w:r>
              <w:rPr>
                <w:rFonts w:hint="eastAsia"/>
                <w:sz w:val="24"/>
                <w:szCs w:val="24"/>
              </w:rPr>
              <w:t>口腔医学</w:t>
            </w:r>
          </w:p>
        </w:tc>
        <w:tc>
          <w:tcPr>
            <w:tcW w:w="761" w:type="dxa"/>
            <w:vAlign w:val="top"/>
          </w:tcPr>
          <w:p>
            <w:pPr>
              <w:rPr>
                <w:rFonts w:hint="eastAsia"/>
                <w:sz w:val="24"/>
                <w:szCs w:val="24"/>
              </w:rPr>
            </w:pPr>
            <w:r>
              <w:rPr>
                <w:rFonts w:hint="eastAsia"/>
                <w:sz w:val="24"/>
                <w:szCs w:val="24"/>
                <w:lang w:val="en-US" w:eastAsia="zh-CN"/>
              </w:rPr>
              <w:t>3年</w:t>
            </w:r>
          </w:p>
        </w:tc>
        <w:tc>
          <w:tcPr>
            <w:tcW w:w="850" w:type="dxa"/>
            <w:vAlign w:val="top"/>
          </w:tcPr>
          <w:p>
            <w:pPr>
              <w:rPr>
                <w:rFonts w:hint="eastAsia"/>
                <w:sz w:val="24"/>
                <w:szCs w:val="24"/>
              </w:rPr>
            </w:pPr>
            <w:r>
              <w:rPr>
                <w:rFonts w:hint="eastAsia"/>
                <w:sz w:val="24"/>
                <w:szCs w:val="24"/>
                <w:lang w:eastAsia="zh-CN"/>
              </w:rPr>
              <w:t>业余</w:t>
            </w:r>
          </w:p>
        </w:tc>
        <w:tc>
          <w:tcPr>
            <w:tcW w:w="805" w:type="dxa"/>
            <w:vAlign w:val="top"/>
          </w:tcPr>
          <w:p>
            <w:pPr>
              <w:rPr>
                <w:rFonts w:hint="eastAsia"/>
                <w:sz w:val="24"/>
                <w:szCs w:val="24"/>
              </w:rPr>
            </w:pPr>
            <w:r>
              <w:rPr>
                <w:rFonts w:hint="eastAsia"/>
                <w:sz w:val="24"/>
                <w:szCs w:val="24"/>
                <w:lang w:val="en-US" w:eastAsia="zh-CN"/>
              </w:rPr>
              <w:t>2900</w:t>
            </w:r>
          </w:p>
        </w:tc>
        <w:tc>
          <w:tcPr>
            <w:tcW w:w="1149" w:type="dxa"/>
            <w:vAlign w:val="top"/>
          </w:tcPr>
          <w:p>
            <w:pPr>
              <w:rPr>
                <w:rFonts w:hint="eastAsia"/>
                <w:sz w:val="24"/>
                <w:szCs w:val="24"/>
              </w:rPr>
            </w:pPr>
            <w:r>
              <w:rPr>
                <w:rFonts w:hint="eastAsia"/>
                <w:sz w:val="24"/>
                <w:szCs w:val="24"/>
                <w:lang w:eastAsia="zh-CN"/>
              </w:rPr>
              <w:t>理科</w:t>
            </w:r>
          </w:p>
        </w:tc>
        <w:tc>
          <w:tcPr>
            <w:tcW w:w="1238" w:type="dxa"/>
          </w:tcPr>
          <w:p>
            <w:pPr>
              <w:rPr>
                <w:rFonts w:hint="eastAsia" w:eastAsiaTheme="minorEastAsia"/>
                <w:sz w:val="24"/>
                <w:szCs w:val="24"/>
                <w:lang w:val="en-US" w:eastAsia="zh-CN"/>
              </w:rPr>
            </w:pPr>
            <w:r>
              <w:rPr>
                <w:rFonts w:hint="eastAsia"/>
                <w:sz w:val="24"/>
                <w:szCs w:val="24"/>
                <w:lang w:val="en-US" w:eastAsia="zh-CN"/>
              </w:rPr>
              <w:t>/</w:t>
            </w:r>
          </w:p>
        </w:tc>
        <w:tc>
          <w:tcPr>
            <w:tcW w:w="2078" w:type="dxa"/>
            <w:vMerge w:val="continue"/>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78" w:type="dxa"/>
          </w:tcPr>
          <w:p>
            <w:pPr>
              <w:rPr>
                <w:rFonts w:hint="eastAsia"/>
                <w:sz w:val="24"/>
                <w:szCs w:val="24"/>
              </w:rPr>
            </w:pPr>
            <w:r>
              <w:rPr>
                <w:rFonts w:hint="eastAsia"/>
                <w:sz w:val="24"/>
                <w:szCs w:val="24"/>
                <w:lang w:val="en-US" w:eastAsia="zh-CN"/>
              </w:rPr>
              <w:t>高起专</w:t>
            </w:r>
          </w:p>
        </w:tc>
        <w:tc>
          <w:tcPr>
            <w:tcW w:w="1248" w:type="dxa"/>
            <w:vAlign w:val="top"/>
          </w:tcPr>
          <w:p>
            <w:pPr>
              <w:rPr>
                <w:rFonts w:hint="eastAsia"/>
                <w:sz w:val="24"/>
                <w:szCs w:val="24"/>
              </w:rPr>
            </w:pPr>
            <w:r>
              <w:rPr>
                <w:rFonts w:hint="eastAsia"/>
                <w:sz w:val="24"/>
                <w:szCs w:val="24"/>
              </w:rPr>
              <w:t>520201</w:t>
            </w:r>
          </w:p>
        </w:tc>
        <w:tc>
          <w:tcPr>
            <w:tcW w:w="1668" w:type="dxa"/>
            <w:vAlign w:val="top"/>
          </w:tcPr>
          <w:p>
            <w:pPr>
              <w:rPr>
                <w:rFonts w:hint="eastAsia"/>
                <w:sz w:val="24"/>
                <w:szCs w:val="24"/>
              </w:rPr>
            </w:pPr>
            <w:r>
              <w:rPr>
                <w:rFonts w:hint="eastAsia"/>
                <w:sz w:val="24"/>
                <w:szCs w:val="24"/>
              </w:rPr>
              <w:t>护理</w:t>
            </w:r>
          </w:p>
        </w:tc>
        <w:tc>
          <w:tcPr>
            <w:tcW w:w="761" w:type="dxa"/>
            <w:vAlign w:val="top"/>
          </w:tcPr>
          <w:p>
            <w:pPr>
              <w:rPr>
                <w:rFonts w:hint="eastAsia"/>
                <w:sz w:val="24"/>
                <w:szCs w:val="24"/>
              </w:rPr>
            </w:pPr>
            <w:r>
              <w:rPr>
                <w:rFonts w:hint="eastAsia"/>
                <w:sz w:val="24"/>
                <w:szCs w:val="24"/>
                <w:lang w:val="en-US" w:eastAsia="zh-CN"/>
              </w:rPr>
              <w:t>3年</w:t>
            </w:r>
          </w:p>
        </w:tc>
        <w:tc>
          <w:tcPr>
            <w:tcW w:w="850" w:type="dxa"/>
            <w:vAlign w:val="top"/>
          </w:tcPr>
          <w:p>
            <w:pPr>
              <w:rPr>
                <w:rFonts w:hint="eastAsia"/>
                <w:sz w:val="24"/>
                <w:szCs w:val="24"/>
              </w:rPr>
            </w:pPr>
            <w:r>
              <w:rPr>
                <w:rFonts w:hint="eastAsia"/>
                <w:sz w:val="24"/>
                <w:szCs w:val="24"/>
                <w:lang w:eastAsia="zh-CN"/>
              </w:rPr>
              <w:t>业余</w:t>
            </w:r>
          </w:p>
        </w:tc>
        <w:tc>
          <w:tcPr>
            <w:tcW w:w="805" w:type="dxa"/>
            <w:vAlign w:val="top"/>
          </w:tcPr>
          <w:p>
            <w:pPr>
              <w:rPr>
                <w:rFonts w:hint="eastAsia"/>
                <w:sz w:val="24"/>
                <w:szCs w:val="24"/>
              </w:rPr>
            </w:pPr>
            <w:r>
              <w:rPr>
                <w:rFonts w:hint="eastAsia"/>
                <w:sz w:val="24"/>
                <w:szCs w:val="24"/>
                <w:lang w:val="en-US" w:eastAsia="zh-CN"/>
              </w:rPr>
              <w:t>2900</w:t>
            </w:r>
          </w:p>
        </w:tc>
        <w:tc>
          <w:tcPr>
            <w:tcW w:w="1149" w:type="dxa"/>
            <w:vAlign w:val="top"/>
          </w:tcPr>
          <w:p>
            <w:pPr>
              <w:rPr>
                <w:rFonts w:hint="eastAsia"/>
                <w:sz w:val="24"/>
                <w:szCs w:val="24"/>
              </w:rPr>
            </w:pPr>
            <w:r>
              <w:rPr>
                <w:rFonts w:hint="eastAsia"/>
                <w:sz w:val="24"/>
                <w:szCs w:val="24"/>
                <w:lang w:eastAsia="zh-CN"/>
              </w:rPr>
              <w:t>理科</w:t>
            </w:r>
          </w:p>
        </w:tc>
        <w:tc>
          <w:tcPr>
            <w:tcW w:w="1238" w:type="dxa"/>
          </w:tcPr>
          <w:p>
            <w:pPr>
              <w:rPr>
                <w:rFonts w:hint="eastAsia" w:eastAsiaTheme="minorEastAsia"/>
                <w:sz w:val="24"/>
                <w:szCs w:val="24"/>
                <w:lang w:val="en-US" w:eastAsia="zh-CN"/>
              </w:rPr>
            </w:pPr>
            <w:r>
              <w:rPr>
                <w:rFonts w:hint="eastAsia"/>
                <w:sz w:val="24"/>
                <w:szCs w:val="24"/>
                <w:lang w:val="en-US" w:eastAsia="zh-CN"/>
              </w:rPr>
              <w:t>/</w:t>
            </w:r>
          </w:p>
        </w:tc>
        <w:tc>
          <w:tcPr>
            <w:tcW w:w="2078" w:type="dxa"/>
            <w:vMerge w:val="continue"/>
          </w:tcPr>
          <w:p>
            <w:pPr>
              <w:rPr>
                <w:rFonts w:hint="eastAsia"/>
                <w:sz w:val="24"/>
                <w:szCs w:val="24"/>
              </w:rPr>
            </w:pPr>
          </w:p>
        </w:tc>
      </w:tr>
    </w:tbl>
    <w:p>
      <w:pPr>
        <w:rPr>
          <w:rFonts w:hint="eastAsia"/>
          <w:sz w:val="24"/>
          <w:szCs w:val="24"/>
        </w:rPr>
      </w:pPr>
    </w:p>
    <w:p>
      <w:pPr>
        <w:ind w:firstLine="560" w:firstLineChars="200"/>
        <w:rPr>
          <w:rFonts w:hint="eastAsia"/>
          <w:sz w:val="28"/>
          <w:szCs w:val="28"/>
        </w:rPr>
      </w:pPr>
      <w:r>
        <w:rPr>
          <w:rFonts w:hint="eastAsia"/>
          <w:sz w:val="28"/>
          <w:szCs w:val="28"/>
        </w:rPr>
        <w:t>2、考试科目</w:t>
      </w:r>
    </w:p>
    <w:p>
      <w:pPr>
        <w:ind w:firstLine="560" w:firstLineChars="200"/>
        <w:rPr>
          <w:rFonts w:hint="eastAsia"/>
          <w:sz w:val="28"/>
          <w:szCs w:val="28"/>
        </w:rPr>
      </w:pPr>
      <w:r>
        <w:rPr>
          <w:rFonts w:hint="eastAsia"/>
          <w:sz w:val="28"/>
          <w:szCs w:val="28"/>
        </w:rPr>
        <w:t>（1）本科（专升本）：</w:t>
      </w:r>
    </w:p>
    <w:p>
      <w:pPr>
        <w:ind w:firstLine="560" w:firstLineChars="200"/>
        <w:rPr>
          <w:rFonts w:hint="eastAsia"/>
          <w:sz w:val="28"/>
          <w:szCs w:val="28"/>
        </w:rPr>
      </w:pPr>
      <w:r>
        <w:rPr>
          <w:rFonts w:hint="default" w:ascii="Calibri" w:hAnsi="Calibri" w:cs="Calibri"/>
          <w:sz w:val="28"/>
          <w:szCs w:val="28"/>
        </w:rPr>
        <w:t>①</w:t>
      </w:r>
      <w:r>
        <w:rPr>
          <w:rFonts w:hint="eastAsia"/>
          <w:sz w:val="28"/>
          <w:szCs w:val="28"/>
        </w:rPr>
        <w:t>临床医学、医学影像学、口腔医学、医学检验技术、康复治疗学、护理学：政治、英语、医学综合</w:t>
      </w:r>
    </w:p>
    <w:p>
      <w:pPr>
        <w:ind w:firstLine="560" w:firstLineChars="200"/>
        <w:rPr>
          <w:rFonts w:hint="eastAsia"/>
          <w:sz w:val="28"/>
          <w:szCs w:val="28"/>
        </w:rPr>
      </w:pPr>
      <w:r>
        <w:rPr>
          <w:rFonts w:hint="default" w:ascii="Calibri" w:hAnsi="Calibri" w:cs="Calibri"/>
          <w:sz w:val="28"/>
          <w:szCs w:val="28"/>
        </w:rPr>
        <w:t>②</w:t>
      </w:r>
      <w:r>
        <w:rPr>
          <w:rFonts w:hint="eastAsia"/>
          <w:sz w:val="28"/>
          <w:szCs w:val="28"/>
        </w:rPr>
        <w:t>中医学、中药学：政治、英语、大学语文</w:t>
      </w:r>
    </w:p>
    <w:p>
      <w:pPr>
        <w:ind w:firstLine="560" w:firstLineChars="200"/>
        <w:rPr>
          <w:rFonts w:hint="eastAsia"/>
          <w:sz w:val="28"/>
          <w:szCs w:val="28"/>
        </w:rPr>
      </w:pPr>
      <w:r>
        <w:rPr>
          <w:rFonts w:hint="default" w:ascii="Calibri" w:hAnsi="Calibri" w:cs="Calibri"/>
          <w:sz w:val="28"/>
          <w:szCs w:val="28"/>
        </w:rPr>
        <w:t>③</w:t>
      </w:r>
      <w:r>
        <w:rPr>
          <w:rFonts w:hint="eastAsia"/>
          <w:sz w:val="28"/>
          <w:szCs w:val="28"/>
        </w:rPr>
        <w:t>药学：政治、英语、高等数学（二）</w:t>
      </w:r>
    </w:p>
    <w:p>
      <w:pPr>
        <w:ind w:firstLine="280" w:firstLineChars="100"/>
        <w:rPr>
          <w:rFonts w:hint="eastAsia"/>
          <w:sz w:val="28"/>
          <w:szCs w:val="28"/>
        </w:rPr>
      </w:pPr>
      <w:r>
        <w:rPr>
          <w:rFonts w:hint="eastAsia"/>
          <w:sz w:val="28"/>
          <w:szCs w:val="28"/>
        </w:rPr>
        <w:t>（2）专科（高起专）：</w:t>
      </w:r>
    </w:p>
    <w:p>
      <w:pPr>
        <w:ind w:firstLine="560" w:firstLineChars="200"/>
        <w:rPr>
          <w:rFonts w:hint="eastAsia"/>
          <w:sz w:val="28"/>
          <w:szCs w:val="28"/>
        </w:rPr>
      </w:pPr>
      <w:r>
        <w:rPr>
          <w:rFonts w:hint="eastAsia"/>
          <w:sz w:val="28"/>
          <w:szCs w:val="28"/>
        </w:rPr>
        <w:t>临床医学、口腔医学、护理：语文、英语、数学</w:t>
      </w:r>
      <w:r>
        <w:rPr>
          <w:rFonts w:hint="eastAsia"/>
          <w:sz w:val="28"/>
          <w:szCs w:val="28"/>
          <w:lang w:eastAsia="zh-CN"/>
        </w:rPr>
        <w:t>（</w:t>
      </w:r>
      <w:r>
        <w:rPr>
          <w:rFonts w:hint="eastAsia"/>
          <w:sz w:val="28"/>
          <w:szCs w:val="28"/>
        </w:rPr>
        <w:t>理科</w:t>
      </w:r>
      <w:r>
        <w:rPr>
          <w:rFonts w:hint="eastAsia"/>
          <w:sz w:val="28"/>
          <w:szCs w:val="28"/>
          <w:lang w:eastAsia="zh-CN"/>
        </w:rPr>
        <w:t>）</w:t>
      </w:r>
    </w:p>
    <w:p>
      <w:pPr>
        <w:ind w:firstLine="560" w:firstLineChars="200"/>
        <w:rPr>
          <w:sz w:val="28"/>
          <w:szCs w:val="28"/>
        </w:rPr>
      </w:pPr>
      <w:r>
        <w:rPr>
          <w:rFonts w:hint="eastAsia"/>
          <w:sz w:val="28"/>
          <w:szCs w:val="28"/>
        </w:rPr>
        <w:t>最终以四川省教育考试院公布的考试科目为准。</w:t>
      </w:r>
    </w:p>
    <w:p>
      <w:pPr>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三、毕业授位</w:t>
      </w:r>
    </w:p>
    <w:p>
      <w:pPr>
        <w:ind w:firstLine="560" w:firstLineChars="200"/>
        <w:rPr>
          <w:rFonts w:hint="eastAsia"/>
          <w:sz w:val="28"/>
          <w:szCs w:val="28"/>
          <w:lang w:eastAsia="zh-CN"/>
        </w:rPr>
      </w:pPr>
      <w:r>
        <w:rPr>
          <w:rFonts w:hint="eastAsia"/>
          <w:sz w:val="28"/>
          <w:szCs w:val="28"/>
          <w:lang w:eastAsia="zh-CN"/>
        </w:rPr>
        <w:t>1、学生参加成人高考被录取获得学籍，修完全部课程获得规定学分、达到毕业条件者，由西南医科大学颁发国家承认学历的成人高等教育本、专科毕业证书（可在“中国高等教育学生信息网”www.chsi.com.cn 上查询）。</w:t>
      </w:r>
    </w:p>
    <w:p>
      <w:pPr>
        <w:ind w:firstLine="560" w:firstLineChars="200"/>
        <w:rPr>
          <w:rFonts w:hint="eastAsia"/>
          <w:sz w:val="28"/>
          <w:szCs w:val="28"/>
          <w:lang w:eastAsia="zh-CN"/>
        </w:rPr>
      </w:pPr>
      <w:r>
        <w:rPr>
          <w:rFonts w:hint="eastAsia"/>
          <w:sz w:val="28"/>
          <w:szCs w:val="28"/>
          <w:lang w:eastAsia="zh-CN"/>
        </w:rPr>
        <w:t>2、根据《四川省普通高等学校关于授予成人高等教育本科毕业生学士学位实施办法》（川学位办﹝2014﹞10 号）和《西南医科大学高等学历继续教育本科毕业生学士学位授予工作实施细则》，达到授位条件的本科毕业生，经本人申请，学校学位评定委员会审定，授予相应学科学士学位。</w:t>
      </w:r>
    </w:p>
    <w:p>
      <w:pPr>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四、联系方式及地址</w:t>
      </w:r>
    </w:p>
    <w:p>
      <w:pPr>
        <w:ind w:firstLine="560" w:firstLineChars="200"/>
        <w:rPr>
          <w:rFonts w:hint="eastAsia"/>
          <w:sz w:val="28"/>
          <w:szCs w:val="28"/>
          <w:lang w:eastAsia="zh-CN"/>
        </w:rPr>
      </w:pPr>
      <w:r>
        <w:rPr>
          <w:rFonts w:hint="eastAsia"/>
          <w:sz w:val="28"/>
          <w:szCs w:val="28"/>
          <w:lang w:eastAsia="zh-CN"/>
        </w:rPr>
        <w:t>（一）四川三河职业学院合江报名点</w:t>
      </w:r>
    </w:p>
    <w:p>
      <w:pPr>
        <w:ind w:firstLine="560" w:firstLineChars="200"/>
        <w:rPr>
          <w:rFonts w:hint="eastAsia"/>
          <w:sz w:val="28"/>
          <w:szCs w:val="28"/>
          <w:lang w:eastAsia="zh-CN"/>
        </w:rPr>
      </w:pPr>
      <w:r>
        <w:rPr>
          <w:rFonts w:hint="eastAsia"/>
          <w:sz w:val="28"/>
          <w:szCs w:val="28"/>
          <w:lang w:eastAsia="zh-CN"/>
        </w:rPr>
        <w:t>地址：四川省泸州市合江县荔城大道500号（四川三河职业学院继续教育培训处办公室）</w:t>
      </w:r>
    </w:p>
    <w:p>
      <w:pPr>
        <w:ind w:firstLine="560" w:firstLineChars="200"/>
        <w:rPr>
          <w:rFonts w:hint="eastAsia"/>
          <w:sz w:val="28"/>
          <w:szCs w:val="28"/>
          <w:lang w:eastAsia="zh-CN"/>
        </w:rPr>
      </w:pPr>
      <w:r>
        <w:rPr>
          <w:rFonts w:hint="eastAsia"/>
          <w:sz w:val="28"/>
          <w:szCs w:val="28"/>
          <w:lang w:eastAsia="zh-CN"/>
        </w:rPr>
        <w:t>联系人：吴老师  电话：18114592244（微信同号）</w:t>
      </w:r>
    </w:p>
    <w:p>
      <w:pPr>
        <w:ind w:firstLine="560" w:firstLineChars="200"/>
        <w:rPr>
          <w:rFonts w:hint="eastAsia"/>
          <w:sz w:val="28"/>
          <w:szCs w:val="28"/>
          <w:lang w:eastAsia="zh-CN"/>
        </w:rPr>
      </w:pPr>
      <w:r>
        <w:rPr>
          <w:rFonts w:hint="eastAsia"/>
          <w:sz w:val="28"/>
          <w:szCs w:val="28"/>
          <w:lang w:eastAsia="zh-CN"/>
        </w:rPr>
        <w:t>联系人：王老师  电话：18982416422（微信同号）</w:t>
      </w:r>
    </w:p>
    <w:p>
      <w:pPr>
        <w:ind w:firstLine="560" w:firstLineChars="200"/>
        <w:rPr>
          <w:rFonts w:hint="eastAsia"/>
          <w:sz w:val="28"/>
          <w:szCs w:val="28"/>
          <w:lang w:eastAsia="zh-CN"/>
        </w:rPr>
      </w:pPr>
      <w:r>
        <w:rPr>
          <w:rFonts w:hint="eastAsia"/>
          <w:sz w:val="28"/>
          <w:szCs w:val="28"/>
          <w:lang w:eastAsia="zh-CN"/>
        </w:rPr>
        <w:t>（二）四川三河职业学院泸州报名点</w:t>
      </w:r>
    </w:p>
    <w:p>
      <w:pPr>
        <w:ind w:firstLine="560" w:firstLineChars="200"/>
        <w:rPr>
          <w:rFonts w:hint="eastAsia"/>
          <w:sz w:val="28"/>
          <w:szCs w:val="28"/>
          <w:lang w:eastAsia="zh-CN"/>
        </w:rPr>
      </w:pPr>
      <w:r>
        <w:rPr>
          <w:rFonts w:hint="eastAsia"/>
          <w:sz w:val="28"/>
          <w:szCs w:val="28"/>
          <w:lang w:eastAsia="zh-CN"/>
        </w:rPr>
        <w:t>地址：四川省泸州市龙马潭区杜家街286号（原西南医科大学附属医院卫生学校）</w:t>
      </w:r>
    </w:p>
    <w:p>
      <w:pPr>
        <w:ind w:firstLine="560" w:firstLineChars="200"/>
        <w:rPr>
          <w:rFonts w:hint="eastAsia"/>
          <w:sz w:val="28"/>
          <w:szCs w:val="28"/>
          <w:lang w:eastAsia="zh-CN"/>
        </w:rPr>
      </w:pPr>
      <w:r>
        <w:rPr>
          <w:rFonts w:hint="eastAsia"/>
          <w:sz w:val="28"/>
          <w:szCs w:val="28"/>
          <w:lang w:eastAsia="zh-CN"/>
        </w:rPr>
        <w:t>联系人： 李老师  18113524666（微信同号）</w:t>
      </w:r>
    </w:p>
    <w:p>
      <w:pPr>
        <w:ind w:firstLine="560" w:firstLineChars="200"/>
        <w:rPr>
          <w:rFonts w:hint="eastAsia"/>
          <w:sz w:val="28"/>
          <w:szCs w:val="28"/>
          <w:lang w:eastAsia="zh-CN"/>
        </w:rPr>
      </w:pPr>
      <w:r>
        <w:rPr>
          <w:rFonts w:hint="eastAsia"/>
          <w:sz w:val="28"/>
          <w:szCs w:val="28"/>
          <w:lang w:eastAsia="zh-CN"/>
        </w:rPr>
        <w:t>联系人： 胥老师  18181870897（微信同号）</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YzU3OTc5MjU0YmE0NTIzMTgyOWQ0MDc4OGI1ZDcifQ=="/>
  </w:docVars>
  <w:rsids>
    <w:rsidRoot w:val="08874B37"/>
    <w:rsid w:val="08874B37"/>
    <w:rsid w:val="4AA46220"/>
    <w:rsid w:val="59971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1388</Words>
  <Characters>1537</Characters>
  <Lines>0</Lines>
  <Paragraphs>0</Paragraphs>
  <TotalTime>0</TotalTime>
  <ScaleCrop>false</ScaleCrop>
  <LinksUpToDate>false</LinksUpToDate>
  <CharactersWithSpaces>1545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2023-07-17T01:49:00Z</dcterms:created>
  <dc:creator>四川师范大学自考李老师</dc:creator>
  <cp:lastModifiedBy>四川师范大学自考李老师</cp:lastModifiedBy>
  <dcterms:modified xsi:type="dcterms:W3CDTF">2023-07-17T03:16:19Z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183362A7DFE2476FB79E83BFAC3BBFDE_11</vt:lpwstr>
  </property>
</Properties>
</file>