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附件：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sz w:val="36"/>
          <w:szCs w:val="36"/>
        </w:rPr>
        <w:t>四川三河职业学院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color w:val="000000"/>
          <w:sz w:val="36"/>
          <w:szCs w:val="36"/>
        </w:rPr>
        <w:t>届</w:t>
      </w:r>
      <w:r>
        <w:rPr>
          <w:rFonts w:hint="eastAsia" w:ascii="微软雅黑" w:hAnsi="微软雅黑" w:eastAsia="微软雅黑" w:cs="微软雅黑"/>
          <w:b/>
          <w:color w:val="000000"/>
          <w:sz w:val="36"/>
          <w:szCs w:val="36"/>
          <w:lang w:val="en-US" w:eastAsia="zh-CN"/>
        </w:rPr>
        <w:t>毕业生双选会用人单位参会回执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03"/>
        <w:gridCol w:w="750"/>
        <w:gridCol w:w="217"/>
        <w:gridCol w:w="625"/>
        <w:gridCol w:w="5"/>
        <w:gridCol w:w="272"/>
        <w:gridCol w:w="458"/>
        <w:gridCol w:w="604"/>
        <w:gridCol w:w="127"/>
        <w:gridCol w:w="579"/>
        <w:gridCol w:w="470"/>
        <w:gridCol w:w="566"/>
        <w:gridCol w:w="392"/>
        <w:gridCol w:w="335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单位名称（盖章）</w:t>
            </w:r>
          </w:p>
        </w:tc>
        <w:tc>
          <w:tcPr>
            <w:tcW w:w="6853" w:type="dxa"/>
            <w:gridSpan w:val="1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单位地址</w:t>
            </w:r>
          </w:p>
        </w:tc>
        <w:tc>
          <w:tcPr>
            <w:tcW w:w="4673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招聘负责人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所在部门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33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传真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参会代表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3966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3966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3966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3966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是否专场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招聘</w:t>
            </w:r>
          </w:p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5734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校企合作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2670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是校企深度合作单位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83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招   聘   计  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招聘岗位</w:t>
            </w: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学历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人数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待遇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试用期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244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备注</w:t>
            </w:r>
          </w:p>
        </w:tc>
        <w:tc>
          <w:tcPr>
            <w:tcW w:w="6636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instrText xml:space="preserve"> HYPERLINK "mailto:1.来校前把企业资质(高清图片）及招聘需求发到此邮箱2608811637@qq.com。" 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1.申请到校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会的单位，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提前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把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资质(高清图片）及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此表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发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邮箱2608811637@qq.com。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-147" w:rightChars="-70" w:firstLine="480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经审核同意的参会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单位到校后，应随即上交企业资质复印件（盖鲜章）、单位介绍信、参会回执纸质材料到学校对外合作处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/>
          <w:color w:val="000000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学校地址：</w:t>
      </w:r>
      <w:r>
        <w:rPr>
          <w:rFonts w:hint="eastAsia" w:ascii="宋体" w:hAnsi="宋体" w:eastAsia="宋体" w:cs="宋体"/>
          <w:bCs/>
          <w:color w:val="000000"/>
          <w:sz w:val="24"/>
        </w:rPr>
        <w:t>四川省</w:t>
      </w:r>
      <w:r>
        <w:rPr>
          <w:rFonts w:hint="eastAsia" w:ascii="宋体" w:hAnsi="宋体" w:eastAsia="宋体" w:cs="宋体"/>
          <w:color w:val="000000"/>
          <w:sz w:val="24"/>
        </w:rPr>
        <w:t>泸州市合江县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荔城大道500号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 xml:space="preserve">              邮编：</w:t>
      </w:r>
      <w:r>
        <w:rPr>
          <w:rFonts w:hint="eastAsia" w:ascii="宋体" w:hAnsi="宋体" w:eastAsia="宋体" w:cs="宋体"/>
          <w:color w:val="000000"/>
          <w:sz w:val="24"/>
        </w:rPr>
        <w:t>646200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74" w:bottom="1134" w:left="1474" w:header="851" w:footer="964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hpgkvTAAAABQEAAA8AAAAAAAAAAQAg&#10;AAAAIgAAAGRycy9kb3ducmV2LnhtbFBLAQIUABQAAAAIAIdO4kDh3E3M2gEAALADAAAOAAAAAAAA&#10;AAEAIAAAACIBAABkcnMvZTJvRG9jLnhtbFBLBQYAAAAABgAGAFkBAABu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WNjYzI3Mjk5MjU5ZGM5ODZjMjVmYzg3NjQ1NjQifQ=="/>
  </w:docVars>
  <w:rsids>
    <w:rsidRoot w:val="00000000"/>
    <w:rsid w:val="30D3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2024-03-21T02:37:49Z</dcterms:created>
  <dc:creator>Administrator</dc:creator>
  <cp:lastModifiedBy>zyZyZyZyzy</cp:lastModifiedBy>
  <dcterms:modified xsi:type="dcterms:W3CDTF">2024-03-21T02:37:54Z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B2C2DE44F74940D88865FAB054B2EB22_12</vt:lpwstr>
  </property>
</Properties>
</file>